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Montserrat" w:cs="Montserrat" w:hAnsi="Montserrat" w:eastAsia="Montserrat"/>
          <w:b w:val="1"/>
          <w:bCs w:val="1"/>
          <w:kern w:val="2"/>
          <w:sz w:val="44"/>
          <w:szCs w:val="44"/>
          <w:u w:color="000000"/>
          <w:rtl w:val="0"/>
          <w:lang w:val="en-US"/>
        </w:rPr>
      </w:pPr>
      <w:r>
        <w:rPr>
          <w:rFonts w:ascii="Montserrat" w:cs="Montserrat" w:hAnsi="Montserrat" w:eastAsia="Montserrat" w:hint="default"/>
          <w:b w:val="1"/>
          <w:bCs w:val="1"/>
          <w:kern w:val="2"/>
          <w:sz w:val="44"/>
          <w:szCs w:val="44"/>
          <w:u w:color="000000"/>
          <w:rtl w:val="0"/>
          <w:lang w:val="en-US"/>
        </w:rPr>
        <w:t>Содержание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tl w:val="0"/>
        </w:r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fldChar w:fldCharType="begin" w:fldLock="0"/>
      </w: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instrText xml:space="preserve"> TOC \t "Рубрика, 1"</w:instrText>
      </w: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fldChar w:fldCharType="separate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 Включите свет мудрости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2 Красочный мир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3 Моя музыкальная жизнь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4 Воздушная гитара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5 Мониторинг окружающей среды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Ход урока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6 Вентиляционная система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7 Система управления освещением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27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8 Креативный изобретатель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31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de-DE"/>
        </w:rPr>
        <w:t>Тема 9 AGV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34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10 Автоматическая проверка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11 Погрузочно-разгрузочное оборудование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43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12 Роботизированная рука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47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13 Автоматический сортировщик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51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14 Робот-трансформер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15 Робот - Вызов (I)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57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16 Робот - Вызов  (II)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60</w:t>
      </w:r>
      <w:r>
        <w:rPr/>
        <w:fldChar w:fldCharType="end" w:fldLock="0"/>
      </w:r>
    </w:p>
    <w:p>
      <w:pPr>
        <w:widowControl w:val="0"/>
        <w:bidi w:val="0"/>
        <w:spacing w:before="0" w:after="120" w:line="240" w:lineRule="auto"/>
        <w:ind w:left="0" w:right="0" w:firstLine="0"/>
        <w:jc w:val="both"/>
        <w:rPr>
          <w:rtl w:val="0"/>
        </w:r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fldChar w:fldCharType="end" w:fldLock="0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Рубрика"/>
        <w:bidi w:val="0"/>
      </w:pPr>
      <w:bookmarkStart w:name="_Toc" w:id="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</w:rPr>
        <w:t>Включите свет мудрости</w:t>
      </w:r>
      <w:bookmarkEnd w:id="0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Эта тема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включает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некоторыми технологическими концепциями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а также с материнской платой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светодиодами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программным обеспечением для программирования и попросит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ь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учащихся написать и загрузить программу для включения светодиодов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142"/>
        <w:gridCol w:w="7097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1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концепции встроенной системы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функциях интерфейсов материнской платы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Explore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характеристиках светодиодов</w:t>
            </w:r>
          </w:p>
        </w:tc>
      </w:tr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21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Овлад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еть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методами написания и загрузки программ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через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практическ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ий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опыт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простой логике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написав программу для управления светодиодом</w:t>
            </w:r>
          </w:p>
        </w:tc>
      </w:tr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1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0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Оценит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прелесть программирования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IoT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благодаря практическому опыту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азвива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интерес к программированию через написание программ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2"/>
        <w:rPr>
          <w:rFonts w:ascii="Calibri" w:cs="Calibri" w:hAnsi="Calibri" w:eastAsia="Calibri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определением и приложениями Интернета вещей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ить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учащихся со встроенными системами и сосредоточ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иться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функциях модулей материнской платы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светодиодов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71"/>
        <w:gridCol w:w="6768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7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7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7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7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концепцией искусственного интеллекта и побудите учащихся приобретать более широкие и глубокие знания в этой области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Дополнительное инновационное задание предназначено для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чтобы учащиеся подали сигнал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SOS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помощью светодиода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один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для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изучения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этой темы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42"/>
        <w:gridCol w:w="6697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6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Знакомство с материнской платой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Explore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Характеристики светодиодов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и загрузка программ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254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6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и загрузка программ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SimHei" w:cs="SimHei" w:hAnsi="SimHei" w:eastAsia="SimHe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Технологии и жизнь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074"/>
        <w:gridCol w:w="3283"/>
      </w:tblGrid>
      <w:tr>
        <w:tblPrEx>
          <w:shd w:val="clear" w:color="auto" w:fill="ced7e7"/>
        </w:tblPrEx>
        <w:trPr>
          <w:trHeight w:val="1689" w:hRule="atLeast"/>
        </w:trPr>
        <w:tc>
          <w:tcPr>
            <w:tcW w:type="dxa" w:w="60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последовательно видеоролики об умном доме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умном сельском хозяйстве и беспилотном заводе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кратко объясните определения умного дома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умного сельского хозяйства и умного завода после показа каждого видеоролика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Спросите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делает их автоматизированными и умными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кратко обсудить это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8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2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SimHei" w:cs="SimHei" w:hAnsi="SimHei" w:eastAsia="SimHe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Исследуйте встроенные системы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074"/>
        <w:gridCol w:w="3283"/>
      </w:tblGrid>
      <w:tr>
        <w:tblPrEx>
          <w:shd w:val="clear" w:color="auto" w:fill="ced7e7"/>
        </w:tblPrEx>
        <w:trPr>
          <w:trHeight w:val="2292" w:hRule="atLeast"/>
        </w:trPr>
        <w:tc>
          <w:tcPr>
            <w:tcW w:type="dxa" w:w="60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«встраиваемых системах» и объясните состав и применение встроенных систем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Упомяните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 набор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Explore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можно использовать для создания встроенных систем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Материнская плата состоит из приводов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включая контроллер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сервоприводы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двигатели и светодиоды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также различных датчиков и компонентов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Объясните функции модулей материнской платы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Explore.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со светодиодами и сосредоточьтесь на объяснении того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отличить анод от катода светодиода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2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2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Сосредоточьтесь на объяснении учащимся материнской платы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Explore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светодиодов и просто познакомьте учащихся с понятием «встроенный»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Подскажите как зажечь светодиод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250"/>
        <w:gridCol w:w="3107"/>
      </w:tblGrid>
      <w:tr>
        <w:tblPrEx>
          <w:shd w:val="clear" w:color="auto" w:fill="ced7e7"/>
        </w:tblPrEx>
        <w:trPr>
          <w:trHeight w:val="1469" w:hRule="atLeast"/>
        </w:trPr>
        <w:tc>
          <w:tcPr>
            <w:tcW w:type="dxa" w:w="62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функции различных интерфейсных модулей программного обеспечения для программирования и продемонстрируйте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написать программу с помощью этого программного обеспечения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на объяснении и демонстрации того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загрузить программу на материнскую плату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10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2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Используйте проектор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показать учащимся процесс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625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Объясните учащимся функции модуля управления светодиодами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модуля задержки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также значения параметров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программу в соответствии с образцом программы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загрузить и запустить ее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загорелся светодиод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10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2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RGB-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подсветка — это специальный светодиод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Подробно об этом будет рассказано в Теме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завершения обучения основному содержанию попросите учащихся выполнить дополнительную инновационную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«Отправьте сигнал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SOS,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включив и выключив светодиод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он генерировал длинные вспышки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представляют собой тире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короткие вспышки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представляют собой точки»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назначения дополнительного задания дайте указания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которым это необходимо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кто быстро выполнил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посоветуйте послать другие сигналы по азбуке Морзе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7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их поделиться своими успехами и методами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Интерфейсы материнской платы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показаны на рисунке ниже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3652521" cy="2800350"/>
            <wp:effectExtent l="0" t="0" r="0" b="0"/>
            <wp:docPr id="1073741829" name="officeArt object" descr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图片 1" descr="图片 1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2521" cy="2800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Сколько интерфейсов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uKit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 материнской плате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Explore?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3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4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6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.8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Какие действия необходимы для загрузки программы на материнскую плату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чтобы подтвердить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Выберите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COM-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порт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Откройте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Serial Monitor 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загрузить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 и Г</w:t>
      </w:r>
    </w:p>
    <w:p>
      <w:pPr>
        <w:keepNext w:val="1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Переведите Да согласно таблице азбуки Морзе и запишите результаты ниже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 -.--....</w:t>
      </w:r>
    </w:p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  <w:sectPr>
          <w:headerReference w:type="default" r:id="rId6"/>
          <w:footerReference w:type="default" r:id="rId7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  <w:br w:type="page"/>
      </w:r>
      <w:r>
        <w:rPr>
          <w:rFonts w:ascii="SourceSansPro-Light" w:cs="SourceSansPro-Light" w:hAnsi="SourceSansPro-Light" w:eastAsia="SourceSansPro-Light"/>
          <w:kern w:val="44"/>
          <w:sz w:val="44"/>
          <w:szCs w:val="44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" w:id="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Красочный мир</w:t>
      </w:r>
      <w:bookmarkEnd w:id="1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Познакомить учащихся с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подсветкой и цветовой моделью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аписать программу для светодиод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а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выполнить инновационную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0"/>
        <w:gridCol w:w="6429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4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RGB-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подсветке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их функциях и применении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цветовой модели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RGB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метод управления светодио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дом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4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цветовую модель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RGB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управления цветом светодиода посредством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42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Повыс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осведомленность о свете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научившись управлять цветом светодиода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эволюцией инструментов освещения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используемых людьми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Познакомьте учащихся со светодиодами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RGB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светодиодной лампой для глаз в наборе для изучения и объясните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цветовая модель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RGB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отображает цвета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7"/>
        <w:gridCol w:w="6422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4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4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проектную работу в соответствии с этапами построения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42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научной природой цвета и процессом его открыти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побудите учащихся приобретать более широкие и глубокие знания в этой области и расширять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Кроме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назначьте две дополнительные инновационные задачи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Одно из заданий состоит в 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чтобы попросить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учеников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вызывает изменение цвета света с красного на оранжевый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желтый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зеленый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синий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индиго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на фиолетовый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Другая задача состоит в 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попросить учащихся написать программу для дыхательного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помочь учащимся закрепить и применить свои знания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Назначьте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Познакомьте учащихся со светодиодами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RGB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объясните цветовую модель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для светодиодного наглазника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908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7"/>
        <w:gridCol w:w="6713"/>
      </w:tblGrid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2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Состав и управление цветом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RGB-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Объяснение цветовой модели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RGB</w:t>
            </w:r>
          </w:p>
        </w:tc>
      </w:tr>
      <w:tr>
        <w:tblPrEx>
          <w:shd w:val="clear" w:color="auto" w:fill="ced7e7"/>
        </w:tblPrEx>
        <w:trPr>
          <w:trHeight w:val="361" w:hRule="atLeast"/>
        </w:trPr>
        <w:tc>
          <w:tcPr>
            <w:tcW w:type="dxa" w:w="2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Управление цветом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RGB-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светодиодов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Городской ночной пейзаж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82"/>
        <w:gridCol w:w="3675"/>
      </w:tblGrid>
      <w:tr>
        <w:tblPrEx>
          <w:shd w:val="clear" w:color="auto" w:fill="ced7e7"/>
        </w:tblPrEx>
        <w:trPr>
          <w:trHeight w:val="3032" w:hRule="atLeast"/>
        </w:trPr>
        <w:tc>
          <w:tcPr>
            <w:tcW w:type="dxa" w:w="56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Покажите учащимся видео о ночных сценах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11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китайских городов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почему неоновые огни могут излучать свет разного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Обобщите и дайте учащимся ответ на вопрос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свет бывает разного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потому что разные светодиоды сделаны из разных материалов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спросите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может ли неоновый свет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излучающий свет только одного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удовлетворить наши потребности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Очевидно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нет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познакомьте учащихся с новым вопросом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«Как свет излучает свет разного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?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»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урок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свою точку зрения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6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Откройте для себя 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RGB-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светодиоды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82"/>
        <w:gridCol w:w="3675"/>
      </w:tblGrid>
      <w:tr>
        <w:tblPrEx>
          <w:shd w:val="clear" w:color="auto" w:fill="ced7e7"/>
        </w:tblPrEx>
        <w:trPr>
          <w:trHeight w:val="3832" w:hRule="atLeast"/>
        </w:trPr>
        <w:tc>
          <w:tcPr>
            <w:tcW w:type="dxa" w:w="568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Сообщите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 светодиод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— это светодиод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который можно настроить для отображения разных цветов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 что светодиод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представляет собой комбинацию трех светодиодов в одном корпусе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одного красного светодиода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одного зеленого светодиода и одного синего светодиода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почему красный светодиод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зеленый светодиод и синий светодиод объединены для создания светодиода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обсудить и ответить на вопрос в группах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Познакомьте учащихся с цветовой моделью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объясните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красный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зеленый и синий цвета можно комбинировать различными способами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воспроизвести широкий спектр цветов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 установить цвет в модели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Попросите учащихся запустить программное обеспечение для рисования на своем компьютере и попробовать использовать значение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для определения определенного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6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Сосредоточьтесь на разговоре о цветовой модели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объясните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 использовать параметры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для установки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узнать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 изменить идентификатор датчиков и исполнительных механизмов в наборе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Explore,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Учебное пособие по изменению идентификатора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свет разных цветов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84"/>
        <w:gridCol w:w="3673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56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Знакомство с программными модулями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функции и использование модулей для управления светодиод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простую программу для управления цветом и загрузить ее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6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Если эта тема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разделена на два урока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закончите первый урок здесь и объясните последующее содержание на следующем уроке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180" w:hRule="atLeast"/>
        </w:trPr>
        <w:tc>
          <w:tcPr>
            <w:tcW w:type="dxa" w:w="568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заставить светодиодную наглазную лампу излучать разные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регулируя значения параметров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R, G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B,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попросите учащихся заставить светодиод излучать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заданные учителем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путем получения значений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RGB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из палитры ПО для рисования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программы для управления светодиодным освещением сцены и светодиодным экспресс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светом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67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 подготовке урока составьте несколько задач по программированию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Назначьте два дополнительных задания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завершения обучения основному содержанию помогите учащимся выполнить дополнительные задания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Одно из заданий состоит в 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попросить студентов 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вызывает изменение цвета света с красного на оранжевый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желтый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зеленый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синий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индиго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на фиолетовый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Другая задача состоит в 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попросить студентов написать программу для дыхательного светильника в соответствии с примером программы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Параметры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RGB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управляют яркостью красных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зеленых и синих светодиодов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дышащий свет на самом деле представляет собой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яркость которого меняется медленно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Резюме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дополнение к тому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дать учащимся возможность оценить свою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их поделиться своими успехами и методами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Каковы три основных цвета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желтый и синий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желтый и зеленый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зеленый и синий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желтый и зеленый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три основных цвета света — 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зеленый и синий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три основных цвета пигмента — красный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желтый и синий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Из скольких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светодиодов состоит светодиодный наглазник из набора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Explore?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6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7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8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1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1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цвете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Белый свет можно разделить на семь цветов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Мы видим объект красным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потому что он может излучать красный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предметы и глаза — три основных условия восприятия цвета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Цвет – это восприятие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вызванное взаимодействием света с нашими глазами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Мы видим объект красным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потому что он поглощает свет всех цветов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кроме красного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подвергается воздействию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2" w:id="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Моя музыкальная жизнь</w:t>
      </w:r>
      <w:bookmarkEnd w:id="2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Научи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ть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учащихся управлять зуммером и переводить счет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аписать программу для музыки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15"/>
        <w:gridCol w:w="6124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31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1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зуммерах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их функциях и приложениях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lang w:val="en-US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концепции массива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rtl w:val="0"/>
                <w:lang w:val="ru-RU"/>
              </w:rPr>
              <w:t xml:space="preserve"> 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Узнать п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одробнее об операторах цикла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for</w:t>
            </w:r>
          </w:p>
        </w:tc>
      </w:tr>
      <w:tr>
        <w:tblPrEx>
          <w:shd w:val="clear" w:color="auto" w:fill="ced7e7"/>
        </w:tblPrEx>
        <w:trPr>
          <w:trHeight w:val="1442" w:hRule="atLeast"/>
        </w:trPr>
        <w:tc>
          <w:tcPr>
            <w:tcW w:type="dxa" w:w="31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1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учащихся управлять зуммером с помощью программирования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освоить рассуждения по аналогии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переведя партитуру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чь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учащимся освоить логику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написав программу для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Happy Birthday.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31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1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Улучшить инновационные навыки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взаимосвязь между музыкой и инструментами и познакомьте учащихся с несколькими известными инструментами и инструментом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который будет использоваться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-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ьте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учащихся с различными методами классификации зуммеров и их применением в нашей жизни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с музыкальными знаниями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34"/>
        <w:gridCol w:w="7005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и примером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генерацией звука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средствами передачи и скоростью звука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с характеристиками музыкальных тонов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обудите учащихся получить более широкие и глубокие знания в этой области и расширить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либо сочинить песню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им нравится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либо собрать музыкальную шкатулку в соответствии с 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они узнали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Научите учащихся управлять зуммером и переводить счет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SimSun" w:cs="Arial Unicode MS" w:hAnsi="SimSu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</w:p>
    <w:p>
      <w:pPr>
        <w:pStyle w:val="Основной текст"/>
        <w:bidi w:val="0"/>
        <w:rPr>
          <w:rFonts w:ascii="SimSun" w:cs="SimSun" w:hAnsi="SimSun" w:eastAsia="SimSun"/>
        </w:rPr>
      </w:pPr>
      <w:r>
        <w:rPr>
          <w:rFonts w:cs="Arial Unicode MS" w:eastAsia="Arial Unicode MS" w:hint="default"/>
          <w:rtl w:val="0"/>
          <w:lang w:val="ru-RU"/>
        </w:rPr>
        <w:t>Урок</w:t>
      </w:r>
      <w:r>
        <w:rPr>
          <w:rFonts w:cs="Arial Unicode MS" w:eastAsia="Arial Unicode MS"/>
          <w:rtl w:val="0"/>
        </w:rPr>
        <w:t xml:space="preserve"> 2: </w:t>
      </w:r>
      <w:r>
        <w:rPr>
          <w:rFonts w:cs="Arial Unicode MS" w:eastAsia="Arial Unicode MS" w:hint="default"/>
          <w:rtl w:val="0"/>
          <w:lang w:val="ru-RU"/>
        </w:rPr>
        <w:t>Попросите учащихся написать программу для музыки и выполнить дополнительное инновационное задание</w:t>
      </w:r>
      <w:r>
        <w:rPr>
          <w:rFonts w:cs="Arial Unicode MS" w:eastAsia="Arial Unicode MS"/>
          <w:rtl w:val="0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879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зуммера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Значение мелодий и тактов в музыке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Правила перевода партитур</w:t>
            </w:r>
          </w:p>
        </w:tc>
      </w:tr>
      <w:tr>
        <w:tblPrEx>
          <w:shd w:val="clear" w:color="auto" w:fill="ced7e7"/>
        </w:tblPrEx>
        <w:trPr>
          <w:trHeight w:val="591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Концепция массива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операторов цикла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Включи музыку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118"/>
        <w:gridCol w:w="2239"/>
      </w:tblGrid>
      <w:tr>
        <w:tblPrEx>
          <w:shd w:val="clear" w:color="auto" w:fill="ced7e7"/>
        </w:tblPrEx>
        <w:trPr>
          <w:trHeight w:val="2152" w:hRule="atLeast"/>
        </w:trPr>
        <w:tc>
          <w:tcPr>
            <w:tcW w:type="dxa" w:w="71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22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34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Воспроизведите аудиофайл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угадать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какой инструмент используется для воспроизведения звука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запишите предположения учащихся на доске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проголосовать за ответ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который им нравится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показать ответ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также покажите учащимся звуковой сигнал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34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чтобы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урок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свою точку зрения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введение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8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2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177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Исследуйте зуммеры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073"/>
        <w:gridCol w:w="3284"/>
      </w:tblGrid>
      <w:tr>
        <w:tblPrEx>
          <w:shd w:val="clear" w:color="auto" w:fill="ced7e7"/>
        </w:tblPrEx>
        <w:trPr>
          <w:trHeight w:val="2569" w:hRule="atLeast"/>
        </w:trPr>
        <w:tc>
          <w:tcPr>
            <w:tcW w:type="dxa" w:w="60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функцией и принципом действия зуммера и 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генерируется звук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запрограммировать зуммер и изменить частоту и задержку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увидеть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есть ли какие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либо изменения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Дайте учащимся знания о мелодиях и ритмах и свяжите мелодию с частотой зуммера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ритм с задержкой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17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2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177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подвести учащихся к выводу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частота управляет тем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зуммер издает разные звуки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что задержка определяет продолжительность звучания зуммера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писать музыку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119"/>
        <w:gridCol w:w="2238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71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Перевод партитуры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252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правила перевода баллов в соответствии с программой курса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перевести первые семь тонов в соответствии с таблицей и запишите частоту и соответствующие удары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помочь учащимся ознакомиться и освоить метод перевода тонов в соответствии с таблицей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предложите учащимся самостоятельно перевести тоны и запишите результаты в учебник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2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3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Педагогу рекомендуется сначала перевести образец С Днем Рождения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inline distT="0" distB="0" distL="0" distR="0">
                <wp:extent cx="5897880" cy="4335146"/>
                <wp:effectExtent l="0" t="0" r="0" b="0"/>
                <wp:docPr id="1073741839" name="officeArt object" descr="圆角矩形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880" cy="4335146"/>
                          <a:chOff x="0" y="0"/>
                          <a:chExt cx="5897879" cy="4335145"/>
                        </a:xfrm>
                      </wpg:grpSpPr>
                      <wps:wsp>
                        <wps:cNvPr id="1073741837" name="Сквиркл"/>
                        <wps:cNvSpPr/>
                        <wps:spPr>
                          <a:xfrm>
                            <a:off x="0" y="0"/>
                            <a:ext cx="5897880" cy="433514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19050" cap="flat">
                            <a:solidFill>
                              <a:srgbClr val="254061"/>
                            </a:solidFill>
                            <a:prstDash val="dashDot"/>
                            <a:miter lim="800000"/>
                          </a:ln>
                          <a:effectLst/>
                        </wps:spPr>
                        <wps:bodyPr/>
                      </wps:wsp>
                      <wps:wsp>
                        <wps:cNvPr id="1073741838" name="Таблица частоты ударов Happy Birthday…"/>
                        <wps:cNvSpPr txBox="1"/>
                        <wps:spPr>
                          <a:xfrm>
                            <a:off x="266868" y="221149"/>
                            <a:ext cx="5364143" cy="3892847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0" w:right="0" w:firstLine="0"/>
                                <w:jc w:val="center"/>
                                <w:rPr>
                                  <w:rFonts w:ascii="SimSun" w:cs="SimSun" w:hAnsi="SimSun" w:eastAsia="SimSun"/>
                                  <w:outline w:val="0"/>
                                  <w:color w:val="0070c0"/>
                                  <w:kern w:val="2"/>
                                  <w:sz w:val="28"/>
                                  <w:szCs w:val="28"/>
                                  <w:u w:color="0070c0"/>
                                  <w:rtl w:val="0"/>
                                  <w:lang w:val="en-US"/>
                                  <w14:textFill>
                                    <w14:solidFill>
                                      <w14:srgbClr w14:val="0070C0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b w:val="1"/>
                                  <w:bCs w:val="1"/>
                                  <w:outline w:val="0"/>
                                  <w:color w:val="0070c0"/>
                                  <w:kern w:val="2"/>
                                  <w:sz w:val="28"/>
                                  <w:szCs w:val="28"/>
                                  <w:u w:color="0070c0"/>
                                  <w:rtl w:val="0"/>
                                  <w:lang w:val="en-US"/>
                                  <w14:textFill>
                                    <w14:solidFill>
                                      <w14:srgbClr w14:val="0070C0"/>
                                    </w14:solidFill>
                                  </w14:textFill>
                                </w:rPr>
                                <w:t xml:space="preserve">Таблица частоты ударов </w:t>
                              </w:r>
                              <w:r>
                                <w:rPr>
                                  <w:rFonts w:ascii="Times New Roman" w:hAnsi="Times New Roman"/>
                                  <w:b w:val="1"/>
                                  <w:bCs w:val="1"/>
                                  <w:outline w:val="0"/>
                                  <w:color w:val="0070c0"/>
                                  <w:kern w:val="2"/>
                                  <w:sz w:val="28"/>
                                  <w:szCs w:val="28"/>
                                  <w:u w:color="0070c0"/>
                                  <w:rtl w:val="0"/>
                                  <w:lang w:val="en-US"/>
                                  <w14:textFill>
                                    <w14:solidFill>
                                      <w14:srgbClr w14:val="0070C0"/>
                                    </w14:solidFill>
                                  </w14:textFill>
                                </w:rPr>
                                <w:t>Happy Birthday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Частота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: /393 393/441 393 525/495,0 393 393/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441 393 589/525 393 393/786 661 525/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495 441/439,0 700 700/661 525 589/ 525/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hint="default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Такт</w:t>
                              </w: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: /0,5,0,5 /1,1,1/,1,1,0,5,0,5/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>1,1,1/2,0,5,0,5/1,1,1/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Fonts w:ascii="SimSun" w:cs="SimSun" w:hAnsi="SimSun" w:eastAsia="SimSu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 xml:space="preserve">1,2/1,1,0,5,0,5/1,1,1/2  </w:t>
                              </w:r>
                            </w:p>
                            <w:p>
                              <w:pPr>
                                <w:pStyle w:val="По умолчанию"/>
                                <w:widowControl w:val="0"/>
                                <w:tabs>
                                  <w:tab w:val="left" w:pos="420"/>
                                  <w:tab w:val="left" w:pos="840"/>
                                  <w:tab w:val="left" w:pos="1260"/>
                                  <w:tab w:val="left" w:pos="1680"/>
                                  <w:tab w:val="left" w:pos="2100"/>
                                  <w:tab w:val="left" w:pos="2520"/>
                                  <w:tab w:val="left" w:pos="2940"/>
                                  <w:tab w:val="left" w:pos="3360"/>
                                  <w:tab w:val="left" w:pos="3780"/>
                                  <w:tab w:val="left" w:pos="4200"/>
                                  <w:tab w:val="left" w:pos="4620"/>
                                  <w:tab w:val="left" w:pos="5040"/>
                                  <w:tab w:val="left" w:pos="5460"/>
                                  <w:tab w:val="left" w:pos="5880"/>
                                  <w:tab w:val="left" w:pos="6300"/>
                                  <w:tab w:val="left" w:pos="6720"/>
                                  <w:tab w:val="left" w:pos="7140"/>
                                  <w:tab w:val="left" w:pos="7560"/>
                                  <w:tab w:val="left" w:pos="7980"/>
                                  <w:tab w:val="left" w:pos="8400"/>
                                </w:tabs>
                                <w:bidi w:val="0"/>
                                <w:spacing w:before="0" w:after="120" w:line="360" w:lineRule="auto"/>
                                <w:ind w:left="994" w:right="0" w:firstLine="0"/>
                                <w:jc w:val="both"/>
                                <w:rPr>
                                  <w:rtl w:val="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kern w:val="2"/>
                                  <w:sz w:val="28"/>
                                  <w:szCs w:val="28"/>
                                  <w:u w:val="single" w:color="000000"/>
                                  <w:rtl w:val="0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lIns="45719" tIns="45719" rIns="45719" bIns="45719" numCol="1" anchor="ctr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26" style="visibility:visible;width:464.4pt;height:341.4pt;" coordorigin="0,0" coordsize="5897880,4335145">
                <v:roundrect id="_x0000_s1027" style="position:absolute;left:0;top:0;width:5897880;height:4335145;" adj="3600">
                  <v:fill on="f"/>
                  <v:stroke filltype="solid" color="#254061" opacity="100.0%" weight="1.5pt" dashstyle="dashdot" endcap="flat" miterlimit="800.0%" joinstyle="miter" linestyle="single" startarrow="none" startarrowwidth="medium" startarrowlength="medium" endarrow="none" endarrowwidth="medium" endarrowlength="medium"/>
                </v:roundrect>
                <v:shape id="_x0000_s1028" type="#_x0000_t202" style="position:absolute;left:266869;top:221149;width:5364142;height:3892847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0" w:right="0" w:firstLine="0"/>
                          <w:jc w:val="center"/>
                          <w:rPr>
                            <w:rFonts w:ascii="SimSun" w:cs="SimSun" w:hAnsi="SimSun" w:eastAsia="SimSun"/>
                            <w:outline w:val="0"/>
                            <w:color w:val="0070c0"/>
                            <w:kern w:val="2"/>
                            <w:sz w:val="28"/>
                            <w:szCs w:val="28"/>
                            <w:u w:color="0070c0"/>
                            <w:rtl w:val="0"/>
                            <w:lang w:val="en-US"/>
                            <w14:textFill>
                              <w14:solidFill>
                                <w14:srgbClr w14:val="0070C0"/>
                              </w14:solidFill>
                            </w14:textFill>
                          </w:rPr>
                        </w:pPr>
                        <w:r>
                          <w:rPr>
                            <w:rFonts w:ascii="Times New Roman" w:hAnsi="Times New Roman" w:hint="default"/>
                            <w:b w:val="1"/>
                            <w:bCs w:val="1"/>
                            <w:outline w:val="0"/>
                            <w:color w:val="0070c0"/>
                            <w:kern w:val="2"/>
                            <w:sz w:val="28"/>
                            <w:szCs w:val="28"/>
                            <w:u w:color="0070c0"/>
                            <w:rtl w:val="0"/>
                            <w:lang w:val="en-US"/>
                            <w14:textFill>
                              <w14:solidFill>
                                <w14:srgbClr w14:val="0070C0"/>
                              </w14:solidFill>
                            </w14:textFill>
                          </w:rPr>
                          <w:t xml:space="preserve">Таблица частоты ударов </w:t>
                        </w:r>
                        <w:r>
                          <w:rPr>
                            <w:rFonts w:ascii="Times New Roman" w:hAnsi="Times New Roman"/>
                            <w:b w:val="1"/>
                            <w:bCs w:val="1"/>
                            <w:outline w:val="0"/>
                            <w:color w:val="0070c0"/>
                            <w:kern w:val="2"/>
                            <w:sz w:val="28"/>
                            <w:szCs w:val="28"/>
                            <w:u w:color="0070c0"/>
                            <w:rtl w:val="0"/>
                            <w:lang w:val="en-US"/>
                            <w14:textFill>
                              <w14:solidFill>
                                <w14:srgbClr w14:val="0070C0"/>
                              </w14:solidFill>
                            </w14:textFill>
                          </w:rPr>
                          <w:t>Happy Birthday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hint="default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Частота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: /393 393/441 393 525/495,0 393 393/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441 393 589/525 393 393/786 661 525/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495 441/439,0 700 700/661 525 589/ 525/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hint="default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Такт</w:t>
                        </w: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: /0,5,0,5 /1,1,1/,1,1,0,5,0,5/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>1,1,1/2,0,5,0,5/1,1,1/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Fonts w:ascii="SimSun" w:cs="SimSun" w:hAnsi="SimSun" w:eastAsia="SimSu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 xml:space="preserve">1,2/1,1,0,5,0,5/1,1,1/2  </w:t>
                        </w:r>
                      </w:p>
                      <w:p>
                        <w:pPr>
                          <w:pStyle w:val="По умолчанию"/>
                          <w:widowControl w:val="0"/>
                          <w:tabs>
                            <w:tab w:val="left" w:pos="420"/>
                            <w:tab w:val="left" w:pos="840"/>
                            <w:tab w:val="left" w:pos="1260"/>
                            <w:tab w:val="left" w:pos="1680"/>
                            <w:tab w:val="left" w:pos="2100"/>
                            <w:tab w:val="left" w:pos="2520"/>
                            <w:tab w:val="left" w:pos="2940"/>
                            <w:tab w:val="left" w:pos="3360"/>
                            <w:tab w:val="left" w:pos="3780"/>
                            <w:tab w:val="left" w:pos="4200"/>
                            <w:tab w:val="left" w:pos="4620"/>
                            <w:tab w:val="left" w:pos="5040"/>
                            <w:tab w:val="left" w:pos="5460"/>
                            <w:tab w:val="left" w:pos="5880"/>
                            <w:tab w:val="left" w:pos="6300"/>
                            <w:tab w:val="left" w:pos="6720"/>
                            <w:tab w:val="left" w:pos="7140"/>
                            <w:tab w:val="left" w:pos="7560"/>
                            <w:tab w:val="left" w:pos="7980"/>
                            <w:tab w:val="left" w:pos="8400"/>
                          </w:tabs>
                          <w:bidi w:val="0"/>
                          <w:spacing w:before="0" w:after="120" w:line="360" w:lineRule="auto"/>
                          <w:ind w:left="994" w:right="0" w:firstLine="0"/>
                          <w:jc w:val="both"/>
                          <w:rPr>
                            <w:rtl w:val="0"/>
                          </w:rPr>
                        </w:pPr>
                        <w:r>
                          <w:rPr>
                            <w:rFonts w:ascii="Times New Roman" w:hAnsi="Times New Roman"/>
                            <w:kern w:val="2"/>
                            <w:sz w:val="28"/>
                            <w:szCs w:val="28"/>
                            <w:u w:val="single" w:color="000000"/>
                            <w:rtl w:val="0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90"/>
        <w:gridCol w:w="4067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52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 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Перед программированием объясните учащимся концепцию массива и операторов цикла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for.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06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4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следующую дополнительную информацию о массивах и циклах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for.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Объясните учащимся значение типа данных массива и переменной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i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во время программирования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Назначьте два дополнительных задания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завершения преподавания основного содержания попросите учащихся выполнить одно из заданий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Порекомендуйте более способным учащимся выполнить задание по сборке музыкальной шкатулки в соответствии с 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они узнали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Предложите учащимся придумать идеи относительно функций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внешнего вида и дизайна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создать красивую и уникальную музыкальную шкатулку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Порекомендуйте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слабым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учащимся выполнить задание по сочинению песни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им нравится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применить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они узнали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назначения дополнительного задания дайте указания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которым это необходимо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Рефлексия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их поделиться своими успехами и методами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Массив — очень важная структура данных в языке программирования Си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Массив — это набор переменных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относятся к одному типу данных и расположены в определенном порядке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Каждая переменная в массиве называется элементом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Все элементы массива имеют одно и то же имя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которое называется именем массива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Существует три типа массивов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одномерные массивы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двумерные массивы и многомерные массивы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Каждый элемент массива идентифицируется с помощью имени массива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 которым следует номер элемента массива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Например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a[0]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представляет первый элемент массива с именем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a, a[1]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представляет второй элемент массива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так далее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Цикл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for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— это оператор цикла в языке программирования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Оператор цикла состоит из тела цикла и условия выхода из цикла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16"/>
        <w:gridCol w:w="4641"/>
      </w:tblGrid>
      <w:tr>
        <w:tblPrEx>
          <w:shd w:val="clear" w:color="auto" w:fill="ced7e7"/>
        </w:tblPrEx>
        <w:trPr>
          <w:trHeight w:val="5448" w:hRule="atLeast"/>
        </w:trPr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846883" cy="3419475"/>
                  <wp:effectExtent l="0" t="0" r="0" b="0"/>
                  <wp:docPr id="1073741841" name="officeArt object" descr="图片 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图片 69" descr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883" cy="3419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На языке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цикл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for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записывается так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for 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инициализация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условие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приращение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тело цикла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Порядок выполнения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оператор инициализации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2.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Оценить состояние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3.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тело петли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4.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приращение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Оператор инициализации выполняется только один раз в начале цикла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for.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Условие цикла оценивается перед выполнением тела цикла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условие цикла истинно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выполняется тело цикла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 которым следует выполнение оператора итерации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Поэтому для цикла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for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условие цикла всегда выполняется на один раз больше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чем тело цикла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bookmarkStart w:name="_Hlk521503642" w:id="3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зуммерах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05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 — это электрическое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которое используется для создания жужжащего звука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05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работает зуммер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зуммеры делятся на магнитные зуммеры и пьезоэлектрические зуммеры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05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имеет ли зуммер встроенный источник колебаний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зуммеры делятся на активные зуммеры и пассивные зуммеры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05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Активные зуммеры трудно контролировать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частоту звука можно контролировать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имеет ли зуммер встроенный источник колебаний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зуммеры делятся на активные зуммеры и пассивные зуммеры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Активными зуммерами легко управлять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частота звука фиксирована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Пассивные зуммеры сложнее контролировать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частоту звука можно контролировать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bookmarkEnd w:id="3"/>
    </w:p>
    <w:p>
      <w:pPr>
        <w:keepNext w:val="1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следующего может быть правильно запущено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66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66"/>
      </w:tblGrid>
      <w:tr>
        <w:tblPrEx>
          <w:shd w:val="clear" w:color="auto" w:fill="ced7e7"/>
        </w:tblPrEx>
        <w:trPr>
          <w:trHeight w:val="2417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3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45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296238" cy="1494790"/>
                  <wp:effectExtent l="0" t="0" r="0" b="0"/>
                  <wp:docPr id="1073741842" name="officeArt object" descr="图片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图片 1" descr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238" cy="1494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2393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3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45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296731" cy="1479550"/>
                  <wp:effectExtent l="0" t="0" r="0" b="0"/>
                  <wp:docPr id="107374184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731" cy="1479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2417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3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45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296238" cy="1494790"/>
                  <wp:effectExtent l="0" t="0" r="0" b="0"/>
                  <wp:docPr id="1073741844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238" cy="1494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2369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35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455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4297237" cy="1464310"/>
                  <wp:effectExtent l="0" t="0" r="0" b="0"/>
                  <wp:docPr id="1073741845" name="officeArt object" descr="图片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图片 4" descr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7237" cy="14643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6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0" w:after="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1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center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Тип данных массива ударов должен быть десятичным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а элемент массива в цикле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for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должен быть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i.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звуке 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tbl>
      <w:tblPr>
        <w:tblW w:w="8907" w:type="dxa"/>
        <w:jc w:val="left"/>
        <w:tblInd w:w="55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30"/>
        <w:gridCol w:w="4677"/>
      </w:tblGrid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42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30"/>
              <w:bottom w:type="dxa" w:w="80"/>
              <w:right w:type="dxa" w:w="53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450" w:right="450" w:hanging="45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  <w:tab/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Звук распространяется в воздухе с той же скоростью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и в железном стержне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6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53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450" w:right="0" w:hanging="45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  <w:tab/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Все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издает звук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вибрирует</w:t>
            </w:r>
          </w:p>
        </w:tc>
      </w:tr>
      <w:tr>
        <w:tblPrEx>
          <w:shd w:val="clear" w:color="auto" w:fill="ced7e7"/>
        </w:tblPrEx>
        <w:trPr>
          <w:trHeight w:val="452" w:hRule="atLeast"/>
        </w:trPr>
        <w:tc>
          <w:tcPr>
            <w:tcW w:type="dxa" w:w="423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530"/>
              <w:bottom w:type="dxa" w:w="80"/>
              <w:right w:type="dxa" w:w="53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450" w:right="450" w:hanging="45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  <w:tab/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Звук может путешествовать в вакууме</w:t>
            </w:r>
          </w:p>
        </w:tc>
        <w:tc>
          <w:tcPr>
            <w:tcW w:type="dxa" w:w="467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53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450" w:right="0" w:hanging="45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  <w:tab/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Студенты мужского и женского пола говорят в одном тоне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8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Вибрация является причиной звука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400" w:right="0" w:firstLine="0"/>
        <w:jc w:val="both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3" w:id="4"/>
      <w:bookmarkStart w:name="_Hlk520379322" w:id="5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4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Воздушная гитара</w:t>
      </w:r>
      <w:bookmarkEnd w:id="4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принципом работы ультразвукового датчика и попросить учащихся собрать воздушную гитару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аписать программу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70"/>
        <w:gridCol w:w="6369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знания о принципе и применении ультразвуковых датчиков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 использовании условных операторов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Узнать о концепции переменных</w:t>
            </w:r>
          </w:p>
        </w:tc>
      </w:tr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2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Помогите учащимся использовать ультразвуковые датчики 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освоить использование условных операторов с помощью программирования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3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развить творческое мышление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собрав воздушную гитару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 различия между электронными инструментами и обычными инструментами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их с воздушной гитарой и объясните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играть на воздушной гитаре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ультразвуковой датчик измеряет расстояние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использование и значение условных операторов и переменных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75"/>
        <w:gridCol w:w="6364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3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3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7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36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Этот раздел разделен на две части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дополнительные знания и практические инновации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процессом открытия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характеристиками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промышленными и медицинскими применениями ультразвука и побудите учащихся приобретать более широкие и глубокие знания в этой области и расширять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Поручите учащимся объединить светодиод и воздушную гитару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светодиод излучал разноцветные огни в ответ на разные музыкальные ноты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воспроизводимые воздушной гитарой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урока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 принцип работы ультразвукового датчика и попросите учащихся собрать воздушную гитару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ультразвукового датчика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Использование условных операторов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Концепция переменных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Воображаемая гитара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42"/>
        <w:gridCol w:w="1715"/>
      </w:tblGrid>
      <w:tr>
        <w:tblPrEx>
          <w:shd w:val="clear" w:color="auto" w:fill="ced7e7"/>
        </w:tblPrEx>
        <w:trPr>
          <w:trHeight w:val="2372" w:hRule="atLeast"/>
        </w:trPr>
        <w:tc>
          <w:tcPr>
            <w:tcW w:type="dxa" w:w="76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лазерной арфе с использованием учебных материалов и попросите учащихся подумать и ответить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 чем разница между лазерной арфой и обычной арфой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Представьте воздушную гитару и 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воздушная гитара и лазерная арфа работают по одному и тому же принципу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поскольку обе используют свет в качестве струн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Представьте тему этого занятия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Можем ли мы использовать доступные компоненты для сборки воздушной гитары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?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чтобы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урок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выражать свою точку зрения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введение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8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17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4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</w:tabs>
              <w:suppressAutoHyphens w:val="0"/>
              <w:bidi w:val="0"/>
              <w:spacing w:before="0" w:after="80" w:line="240" w:lineRule="auto"/>
              <w:ind w:left="0" w:right="87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Изучите ультразвуковые датчики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424"/>
        <w:gridCol w:w="2933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64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их попросят использовать ультразвуковой датчик и зуммер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воздушную гитару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Ознакомьте учащихся с характеристиками ультразвука и принципом того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ультразвуковой датчик измеряет расстояние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заменить струны на гитаре ультразвуковым датчиком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Попросив учащихся подумать и обсудить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объясните метод соотнесения значения расстояния с тоном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разные расстояния соответствуют разным тонам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9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4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принцип работы ультразвукового датчика и попросите учащихся подумать и изучить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заменить строки «значениями расстояния»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41"/>
        <w:gridCol w:w="1221"/>
        <w:gridCol w:w="3195"/>
      </w:tblGrid>
      <w:tr>
        <w:tblPrEx>
          <w:shd w:val="clear" w:color="auto" w:fill="ced7e7"/>
        </w:tblPrEx>
        <w:trPr>
          <w:trHeight w:val="1960" w:hRule="atLeast"/>
        </w:trPr>
        <w:tc>
          <w:tcPr>
            <w:tcW w:type="dxa" w:w="616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Сборка модели воздушной гитары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Проанализируйте состав модели воздушной гитары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подготовить материалы в соответствии со списком материалов в учебнике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учащиеся могут столкнуться в процессе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22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19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4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Постройте модель во время подготовки 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определить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возникнуть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349" w:hRule="atLeast"/>
        </w:trPr>
        <w:tc>
          <w:tcPr>
            <w:tcW w:type="dxa" w:w="616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 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программированием объясните учащимся концепции логического И и переменных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приведя примеры из реальной жизни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Запустите программное обеспечение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найдите программный модуль и продемонстрируйте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установить модуль «если»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проведите простой анализ программы и 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19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4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следующую дополнительную информацию об условных операторах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первых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студентов ознакомиться с программированием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написав простую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712" w:hRule="atLeast"/>
        </w:trPr>
        <w:tc>
          <w:tcPr>
            <w:tcW w:type="dxa" w:w="494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1"/>
              <w:pageBreakBefore w:val="0"/>
              <w:widowControl w:val="0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120" w:line="240" w:lineRule="auto"/>
              <w:ind w:left="0" w:right="0" w:firstLine="0"/>
              <w:jc w:val="both"/>
              <w:outlineLvl w:val="3"/>
              <w:rPr>
                <w:rFonts w:ascii="Cambria" w:cs="Cambria" w:hAnsi="Cambria" w:eastAsia="Cambri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Дополнительно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Закончив преподавание основного материала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выполнить в классе задание по объединению светодиода и воздушной гитары так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светодиод излучал свет разного цвета в зависимости от тона воздушной гитары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После назначения дополнительного задания дайте указания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которым это необходимо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попросите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быстро справившихся с заданием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попытаться воспроизвести партитуру примера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416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1"/>
              <w:pageBreakBefore w:val="0"/>
              <w:widowControl w:val="0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120" w:line="240" w:lineRule="auto"/>
              <w:ind w:left="0" w:right="0" w:firstLine="0"/>
              <w:jc w:val="both"/>
              <w:outlineLvl w:val="3"/>
              <w:rPr>
                <w:rFonts w:ascii="Cambria" w:cs="Cambria" w:hAnsi="Cambria" w:eastAsia="Cambria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Резюме и оценка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Помимо того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учащиеся должны оценивать свою собственную работу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их поделиться своими успехами и методами преодоления технических трудностей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выберите звездный рейтинг на основе результатов оценки и требований проекта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Такой обзор и самооценка помогают учащимся улучшить свои навыки решения проблем и навыки мышления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0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 языке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есть два типа условных операторов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оператор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if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оператор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switch case.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99"/>
        <w:gridCol w:w="4658"/>
      </w:tblGrid>
      <w:tr>
        <w:tblPrEx>
          <w:shd w:val="clear" w:color="auto" w:fill="ced7e7"/>
        </w:tblPrEx>
        <w:trPr>
          <w:trHeight w:val="5077" w:hRule="atLeast"/>
        </w:trPr>
        <w:tc>
          <w:tcPr>
            <w:tcW w:type="dxa" w:w="46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1.</w:t>
              <w:tab/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Три основные формы оператора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if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283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if (expression){statement}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означает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оператор выполняется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значение выражения истинно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если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выражение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 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утверждение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иначе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утверждение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199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значение выражения истинно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выполняется 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 противном случае выполняется 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③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если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выражение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 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утверждение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иначе если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утверждение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иначе если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утверждение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3}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иначе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{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утверждение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m}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289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значение выражения истинно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выполняется соответствующий оператор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выполняются следующие операторы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все выражения ложны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выполняется 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m,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выполняется следующая программа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65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2.</w:t>
              <w:tab/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оператор переключения регистра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switch 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можно рассматривать как очень удобную замену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if...else if.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Это утверждение очень ясное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легкое для понимания и очень гибкое в реализации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переключатель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выражение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 {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константное выражение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ломать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константное выражение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ломать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......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константное выражение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n: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n;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ломать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 умолчанию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оператор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n+1;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}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Выражение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switch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оценивается для получения значения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 каждая метка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проверяется на равенство этому значению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Если метка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совпадает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выполняются операторы после метки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Если ни одна метка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case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не соответствует выражению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switch,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выполняются операторы после метки по умолчанию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она существует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об условных операторах и переменных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46" w:right="0" w:hanging="396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Условный оператор — это механизм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который позволяет условно выполнять инструкции на основе результата условного оператора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46" w:right="0" w:hanging="396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Условные операторы делятся на одиночные условные операторы и мультиусловные операторы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46" w:right="0" w:hanging="396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программировании переменные обычно используются для хранения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данные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хранящиеся в переменных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нельзя вызывать или изменять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46" w:right="0" w:hanging="396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использовать переменную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ее необходимо объявить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сообщив программе имя переменной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тип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она представляет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программировании переменные обычно используются для хранения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данные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хранящиеся в переменных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можно вызывать и изменять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Какое из следующих утверждений об УЗИ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Ультразвук имеет частотный диапазон 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20 000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Гц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Датчики парковки основаны на отражении ультразвуковых волн от препятствия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промышленности ультразвук можно использовать для сварки и очистки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Ультразвуковые технологии широко используются в здравоохранении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том числе в клинической практике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Типичное человеческое ухо может слышать звуки в диапазоне 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20 000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Гц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Звуковые волны с частотой выше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20 000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Гц называются ультразвуком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работает ультразвуковой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дальномерный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краткое описание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________________________________________________________________________________________________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________________________________________________________________________________________________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Эталонный ответ 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допускаются ответы со схожим значением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):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Передатчик излучает ультразвуковую волну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приемник принимает волну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отраженную от препятствия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Ультразвуковой датчик измеряет расстояние до препятствия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измеряя время между излучением и приемом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Звуковая волна распространяется в воздухе со скоростью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340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/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Расстояние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препятствия можно определить по времени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t,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зафиксированному таймером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S = 340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/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×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t/2.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End w:id="5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4" w:id="6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5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Мониторинг окружающей среды</w:t>
      </w:r>
      <w:bookmarkEnd w:id="6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Построить конструкцию стеклянной теплицы и систему мониторинга окружающей среды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аписать программу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30"/>
        <w:gridCol w:w="7009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2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0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функци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 использова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датчик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температуры и влажности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Узнате об основном принципе последовательной связи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Освоить метод вывода через последовательный порт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2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0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использовать датчик температуры и влажности окружающей среды с помощью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освоить использование последовательной связи с помощью программирования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2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0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Испыта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процесс преобразования электронного сигнала в число и по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нять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процесс преобразования информации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Оценить влияние информационных технологий на современное сельское хозяйство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назначением теплицы и расскажите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современные теплицы обеспечивают оптимальные условия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необходимые для роста растений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 счет интеллектуального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принцип измерения температуры и влажности датчиком температуры и влажности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определение последовательной связи и способ открытия последовательного монитора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35"/>
        <w:gridCol w:w="6704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7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7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5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7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Этот раздел разделен на две части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дополнительные знания и практические инновации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современными сельскохозяйственными технологиями и характеристиками «умного» сельского хозяйства и побудите учащихся получить более широкие и глубокие знания в этой области и расширить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задание создать фирменный сигнал тревоги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скомбинируйте датчик температуры и влажности со светодиод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ом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или зуммером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светодиод мигал или зуммер издавал сигнал тревоги при превышении установленной температуры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Рубрика"/>
        <w:rPr>
          <w:sz w:val="34"/>
          <w:szCs w:val="34"/>
        </w:rPr>
      </w:pPr>
      <w:bookmarkStart w:name="_Toc5" w:id="7"/>
      <w:r>
        <w:rPr>
          <w:sz w:val="34"/>
          <w:szCs w:val="34"/>
          <w:rtl w:val="0"/>
          <w:lang w:val="ru-RU"/>
        </w:rPr>
        <w:t>Ход урока</w:t>
      </w:r>
      <w:bookmarkEnd w:id="7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Назначьте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урока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построить конструкцию стеклянной теплицы и систему мониторинга окружающей среды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и выполнить дополнительное инновационное задание после завершения остального процесса построения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Используйте последовательный порт для вывода и отображения показаний датчика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Понять значение последовательной связи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Стеклянные теплицы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684"/>
        <w:gridCol w:w="2673"/>
      </w:tblGrid>
      <w:tr>
        <w:tblPrEx>
          <w:shd w:val="clear" w:color="auto" w:fill="ced7e7"/>
        </w:tblPrEx>
        <w:trPr>
          <w:trHeight w:val="2372" w:hRule="atLeast"/>
        </w:trPr>
        <w:tc>
          <w:tcPr>
            <w:tcW w:type="dxa" w:w="66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садах Кью в Великобритании с использованием учебных материалов и попросите учащихся подумать и ответить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для чего нужна теплица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?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Представьте систему мониторинга температуры и влажности и объясните учащимся состав системы мониторинга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приведя примеры из реальной жизни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чтобы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урок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свою точку зрения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введение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8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6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4851" cy="359991"/>
                  <wp:effectExtent l="38174" t="99210" r="38174" b="99210"/>
                  <wp:docPr id="107374185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4851" cy="3599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Изучите датчики температуры и влажности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554"/>
        <w:gridCol w:w="3803"/>
      </w:tblGrid>
      <w:tr>
        <w:tblPrEx>
          <w:shd w:val="clear" w:color="auto" w:fill="ced7e7"/>
        </w:tblPrEx>
        <w:trPr>
          <w:trHeight w:val="3252" w:hRule="atLeast"/>
        </w:trPr>
        <w:tc>
          <w:tcPr>
            <w:tcW w:type="dxa" w:w="555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принцип работы датчика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подумать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температура и влажность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определенные датчиком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могут отображаться на компьютере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Кратко объясните учащимся значение последовательной связи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продемонстрируйте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печатать через последовательный порт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 откройте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Serial Monitor,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показать учащимся отображаемые результаты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абстрактные понятия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используя примеры из реальной жизни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например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последовательная связь аналогична получению и передаче текстовых сообщений с помощью мобильного телефона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),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помочь учащимся понять основные понятия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17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8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4851" cy="359991"/>
                  <wp:effectExtent l="38174" t="99210" r="38174" b="99210"/>
                  <wp:docPr id="107374185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4851" cy="3599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принцип работы датчика температуры и влажности и попросите учащихся подумать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данные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отслеживаемые датчиком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могут отображаться на компьютере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47"/>
        <w:gridCol w:w="2410"/>
      </w:tblGrid>
      <w:tr>
        <w:tblPrEx>
          <w:shd w:val="clear" w:color="auto" w:fill="ced7e7"/>
        </w:tblPrEx>
        <w:trPr>
          <w:trHeight w:val="2123" w:hRule="atLeast"/>
        </w:trPr>
        <w:tc>
          <w:tcPr>
            <w:tcW w:type="dxa" w:w="69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Изготовление модели стеклянной теплицы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Проанализируйте состав модельной стеклянной теплицы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подготовить материалы в соответствии со списком материалов в учебнике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учащиеся могут столкнуться в процессе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минутами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продолжить на следующем уроке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они еще не закончили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).</w:t>
            </w:r>
          </w:p>
        </w:tc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4851" cy="359991"/>
                  <wp:effectExtent l="38174" t="99210" r="38174" b="99210"/>
                  <wp:docPr id="107374185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4851" cy="3599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Постройте модель во время подготовки 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определить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возникнуть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172" w:hRule="atLeast"/>
        </w:trPr>
        <w:tc>
          <w:tcPr>
            <w:tcW w:type="dxa" w:w="694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 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16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программированием познакомьте учащихся с модулем для получения значений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также модулем последовательного вывода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Запустите программное обеспечение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найдите программный модуль и продемонстрируйте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установить модуль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162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проведите простой анализ программы и 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41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4851" cy="359991"/>
                  <wp:effectExtent l="38174" t="99210" r="38174" b="99210"/>
                  <wp:docPr id="107374185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4851" cy="3599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Метод печати модуля последовательного вывода во многом связан с тем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Serial Monitor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отображает данные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Дополнительно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завершения обучения основному содержанию попросите учащихся выполнить дополнительное задание по созданию пожарной сигнализации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объединив датчик температуры и влажности со светодиодной лампой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глазком или зуммером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дайте указания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которым это необходимо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их поделиться своими успехами и методами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оследовательный порт — это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UART,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стандарт связи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разработанный на основе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RS-232.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Интерфейс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RS-232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имеет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9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контактов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Поскольку макетная плата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имеет встроенный адаптер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USB-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последовательный порт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для последовательной связи достаточно подключить макетную плату к компьютеру через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USB-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кабель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Последовательный порт отправляет и получает байты информации по одному биту за раз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Каждый байт информации состоит из различных комбинаций высокого импульса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(1)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низкого импульса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(0).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Шестнадцатеричное число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используемое 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Serial Monitor,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состоит из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0-9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AF,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причем буквы нечувствительны к регистру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Его соответствие в десятичной системе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0-9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соответствуют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0-9,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AF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соответствуют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10-15.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Наиболее важными параметрами для последовательной связи являются скорость передачи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биты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стоповые биты и четность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связи двух портов эти параметры должны совпадать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скорость передачи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измерение скорости для связи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 указывает количество битовых передач в секунду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Общие скорости передачи данных для телефонных линий составляют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14 400, 28 800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36 600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бод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 этом проекте по умолчанию используется скорость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9600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бод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 более высокие скорости передачи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 эти скорости уменьшают расстояние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которое устройства могут быть разделены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Эти высокие скорости передачи данных используются для связи устройств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устройства расположены вместе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это обычно бывает с устройствами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GPIB.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биты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измерение фактических битов данных в передаче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компьютер отправляет пакет информации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объем фактических данных может не составлять полных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Стандартные значения для пакетов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6, 7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8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Какой параметр вы выберете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зависит от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какую информацию вы передаете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стоповые биты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используются для сигнализации об окончании связи для одного пакета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Типичными значениями являются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1, 1,5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Поскольку данные синхронизируются по линиям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каждое устройство имеет свои собственные часы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два устройства могут немного рассинхронизироваться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Таким образом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стоповые биты не только указывают на конец передачи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 и дают компьютеру возможность ошибаться в тактовой частоте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больше битов используется для стоповых битов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выше точность синхронизации различных часов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 ниже скорость передачи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четность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простая форма проверки ошибок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используется в последовательной связи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Существует четыре типа четности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четная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нечетная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отмеченная и разделенная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 позволяет принимающему устройству знать состояние бита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позволить устройству определить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искажает ли шум данные или не синхронизированы ли часы передающего и принимающего устройств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-1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Биты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стоповые биты и контроль четности используются для обеспечения стабильности и точности передачи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температуры и влажности — это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которое преобразует значения температуры и влажности 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333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Цифровой сигнал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Электрический сигнал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Оптический сигнал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Механическая энергия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температуры и влажности — это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которое может преобразовывать температуру и влажность воздуха в электрический сигнал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который можно легко измерить и обработать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последовательной связи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55" w:right="0" w:hanging="405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ab/>
        <w:t>Основными параметрами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необходимыми для последовательной связи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являются скорость передачи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биты данных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стоповые биты и четность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55" w:right="0" w:hanging="405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Данные могут быть обернуты 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Serial Monitor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55" w:right="0" w:hanging="405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 последовательной связи только один порт может отправлять и получать данные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55" w:right="0" w:hanging="405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Последовательная связь – это процесс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отправка данных по одному биту за раз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 каналу связи или компьютерной шине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правило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последовательная связь является типом связи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Последовательный порт позволяет материнской плате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отправлять данные на компьютер или другое устройство отображения и получать данные с другого устройства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Какой из следующих модулей можно использовать для печати текста через последовательный порт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37"/>
        <w:gridCol w:w="4820"/>
      </w:tblGrid>
      <w:tr>
        <w:tblPrEx>
          <w:shd w:val="clear" w:color="auto" w:fill="ced7e7"/>
        </w:tblPrEx>
        <w:trPr>
          <w:trHeight w:val="633" w:hRule="atLeast"/>
        </w:trPr>
        <w:tc>
          <w:tcPr>
            <w:tcW w:type="dxa" w:w="45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387600" cy="355600"/>
                  <wp:effectExtent l="0" t="0" r="0" b="0"/>
                  <wp:docPr id="1073741854" name="officeArt object" descr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图片 7" descr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600" cy="35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752600" cy="361950"/>
                  <wp:effectExtent l="0" t="0" r="0" b="0"/>
                  <wp:docPr id="1073741855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36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3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  <w:tc>
          <w:tcPr>
            <w:tcW w:type="dxa" w:w="482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716" w:hRule="atLeast"/>
        </w:trPr>
        <w:tc>
          <w:tcPr>
            <w:tcW w:type="dxa" w:w="45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816100" cy="355600"/>
                  <wp:effectExtent l="0" t="0" r="0" b="0"/>
                  <wp:docPr id="1073741856" name="officeArt object" descr="图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图片 10" descr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3556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30715" cy="414656"/>
                  <wp:effectExtent l="0" t="0" r="0" b="0"/>
                  <wp:docPr id="1073741857" name="officeArt object" descr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图片 8" descr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715" cy="4146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53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  <w:tc>
          <w:tcPr>
            <w:tcW w:type="dxa" w:w="482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20" w:after="2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Выведите символы в двойных кавычках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Распечатать числа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Переменные печати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Печать массивов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6" w:id="8"/>
      <w:bookmarkStart w:name="_Hlk520380465" w:id="9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>Вентиляционная система</w:t>
      </w:r>
      <w:bookmarkEnd w:id="8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 о системах вентиляции и построить модель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54"/>
        <w:gridCol w:w="7185"/>
      </w:tblGrid>
      <w:tr>
        <w:tblPrEx>
          <w:shd w:val="clear" w:color="auto" w:fill="ced7e7"/>
        </w:tblPrEx>
        <w:trPr>
          <w:trHeight w:val="1062" w:hRule="atLeast"/>
        </w:trPr>
        <w:tc>
          <w:tcPr>
            <w:tcW w:type="dxa" w:w="2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1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функциях и применении систем вентиляции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Освоить метод управления двигателем постоянного тока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функциях сенсорных датчиков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Понимать значения цифровых и аналоговых сигналов</w:t>
            </w:r>
          </w:p>
        </w:tc>
      </w:tr>
      <w:tr>
        <w:tblPrEx>
          <w:shd w:val="clear" w:color="auto" w:fill="ced7e7"/>
        </w:tblPrEx>
        <w:trPr>
          <w:trHeight w:val="1162" w:hRule="atLeast"/>
        </w:trPr>
        <w:tc>
          <w:tcPr>
            <w:tcW w:type="dxa" w:w="2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1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понять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работает система вентиляции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применить логику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написать программу для управления скоростью вращения вентилятора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ознакомиться с методами использования и сборки с датчиком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улучшив стеклянную теплицу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0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18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Оцените важность итеративного проектирования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улучшив стеклянную теплицу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Развивать логическое мышление с помощью программирования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системами вентиляции и их назначением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двигателем и сенсорным датчиком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используемым в системе вентиляции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различия между цифровыми и аналоговыми сигналами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057"/>
        <w:gridCol w:w="7182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0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18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принципом работы двигателя и процессом работы двигателя постоянного тока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побудите учащихся получить более широкие и глубокие знания в этой области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расширить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использовать полученные данные о температуре и влажности для управления системой вентиляции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используя реле давления в качестве главного выключателя системы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 о системах вентиляции и попросите учащихся построить модель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и выполнить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датчика температуры и влажности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сенсорного датчика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Понятия о цифровых сигналах и аналоговых сигналах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Системы вентиляции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71"/>
        <w:gridCol w:w="2586"/>
      </w:tblGrid>
      <w:tr>
        <w:tblPrEx>
          <w:shd w:val="clear" w:color="auto" w:fill="ced7e7"/>
        </w:tblPrEx>
        <w:trPr>
          <w:trHeight w:val="1649" w:hRule="atLeast"/>
        </w:trPr>
        <w:tc>
          <w:tcPr>
            <w:tcW w:type="dxa" w:w="67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стеклянная теплица требует контроля температуры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требует использования системы вентиляции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Используйте кондиционеры в качестве примера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класс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свое мнение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5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5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Изучите систему управления вентиляцией теплицы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162"/>
        <w:gridCol w:w="3195"/>
      </w:tblGrid>
      <w:tr>
        <w:tblPrEx>
          <w:shd w:val="clear" w:color="auto" w:fill="ced7e7"/>
        </w:tblPrEx>
        <w:trPr>
          <w:trHeight w:val="1869" w:hRule="atLeast"/>
        </w:trPr>
        <w:tc>
          <w:tcPr>
            <w:tcW w:type="dxa" w:w="61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работает система управления вентиляцией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подумать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какие внешние факторы влияют на работу системы управления вентиляцией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двигателями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сенсорными датчиками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датчиками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цифровыми и аналоговыми сигналами в рамках подготовки к программированию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19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5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выяснить логику системы вентиляции и познакомить учащихся с составом вентиляционной системы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91"/>
        <w:gridCol w:w="697"/>
        <w:gridCol w:w="3369"/>
      </w:tblGrid>
      <w:tr>
        <w:tblPrEx>
          <w:shd w:val="clear" w:color="auto" w:fill="ced7e7"/>
        </w:tblPrEx>
        <w:trPr>
          <w:trHeight w:val="1869" w:hRule="atLeast"/>
        </w:trPr>
        <w:tc>
          <w:tcPr>
            <w:tcW w:type="dxa" w:w="598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Создание модели системы вентиляции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подготовить материалы в соответствии со списком материалов в учебнике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учащиеся могут столкнуться в процессе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36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6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Постройте модель во время подготовки 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определить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возникнуть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309" w:hRule="atLeast"/>
        </w:trPr>
        <w:tc>
          <w:tcPr>
            <w:tcW w:type="dxa" w:w="529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программированием объясните учащимся модуль обнаружения сенсорного датчика и модули управления и остановки двигателя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066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6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4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Этот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этап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разделен на две части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использование сенсорного датчика для управления вентилятором и изменение скорости вращения вентилятора на основе значений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измеренных датчиком температуры и влажности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Дополнительно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Закончив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объяснение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основного содержания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выполнить дополнительное задание в классе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Предложите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выполнить задание по использованию полученных данных о температуре и влажности для управления системой вентиляции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используя реле давления в качестве главного выключателя системы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свериться со следующей программой при выполнении дополнительного задания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400"/>
        <w:jc w:val="center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4846071" cy="4314825"/>
            <wp:effectExtent l="0" t="0" r="0" b="0"/>
            <wp:docPr id="1073741862" name="officeArt object" descr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图片 11" descr="图片 11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071" cy="4314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их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способами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1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является электродвигателем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83"/>
        <w:gridCol w:w="2442"/>
        <w:gridCol w:w="2149"/>
        <w:gridCol w:w="2383"/>
      </w:tblGrid>
      <w:tr>
        <w:tblPrEx>
          <w:shd w:val="clear" w:color="auto" w:fill="ced7e7"/>
        </w:tblPrEx>
        <w:trPr>
          <w:trHeight w:val="2259" w:hRule="atLeast"/>
        </w:trPr>
        <w:tc>
          <w:tcPr>
            <w:tcW w:type="dxa" w:w="23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398779" cy="1171950"/>
                  <wp:effectExtent l="0" t="0" r="0" b="0"/>
                  <wp:docPr id="1073741863" name="officeArt object" descr="C:\Users\sallymp\AppData\Local\Microsoft\Windows\INetCache\Content.Word\timg (3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C:\Users\sallymp\AppData\Local\Microsoft\Windows\INetCache\Content.Word\timg (3).jpg" descr="C:\Users\sallymp\AppData\Local\Microsoft\Windows\INetCache\Content.Word\timg (3).jpg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79" cy="11719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436243" cy="1239707"/>
                  <wp:effectExtent l="0" t="0" r="0" b="0"/>
                  <wp:docPr id="1073741864" name="officeArt object" descr="C:\Users\Sirius\Desktop\yestone_D24401631_XXL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4" name="C:\Users\Sirius\Desktop\yestone_D24401631_XXL.jpg" descr="C:\Users\Sirius\Desktop\yestone_D24401631_XXL.jpg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rcRect l="16684" t="3550" r="12343" b="45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243" cy="123970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1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250188" cy="1174012"/>
                  <wp:effectExtent l="0" t="0" r="0" b="0"/>
                  <wp:docPr id="1073741865" name="officeArt object" descr="C:\Users\Sirius\Desktop\f35d2de155f7c0a6528808ea9eab665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C:\Users\Sirius\Desktop\f35d2de155f7c0a6528808ea9eab6657.jpg" descr="C:\Users\Sirius\Desktop\f35d2de155f7c0a6528808ea9eab6657.jpg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88" cy="11740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3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398779" cy="1398779"/>
                  <wp:effectExtent l="0" t="0" r="0" b="0"/>
                  <wp:docPr id="1073741866" name="officeArt object" descr="C:\Users\Sirius\Desktop\1e30e924b899a9018692279a17950a7b0308f5f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C:\Users\Sirius\Desktop\1e30e924b899a9018692279a17950a7b0308f5f3.jpg" descr="C:\Users\Sirius\Desktop\1e30e924b899a9018692279a17950a7b0308f5f3.jpg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779" cy="139877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238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  <w:tc>
          <w:tcPr>
            <w:tcW w:type="dxa" w:w="244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  <w:tc>
          <w:tcPr>
            <w:tcW w:type="dxa" w:w="21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  <w:tc>
          <w:tcPr>
            <w:tcW w:type="dxa" w:w="238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1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Авиадвигатель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Автомобильный двигатель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Электродвигатель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Паровая машина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является назначением системы вентиляции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устанавливаемой в теплице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поддержания свежести воздуха в помещении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поддержания температуры в помещении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59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увеличения содержания кислорода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увеличения содержания углекислого газа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Фотосинтез растений требует углекислого газа для производства углеводов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Растения не могут нормально расти при низких концентрациях углекислого газа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двигателях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– это устройство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преобразующее электрическую энергию в механическую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переменного тока состоит в основном из магнитов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катушек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коммутатора и щеток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постоянного тока работает по тому принципу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катушка под напряжением вращается под действием силы магнитного поля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постоянного тока можно использовать непосредственно в качестве генератора постоянного тока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Только для двигателя постоянного тока требуется коммутатор и щетки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для двигателя переменного тока нет необходимости в механической коммутации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поскольку направление тока постоянно меняется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End w:id="9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7" w:id="1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  <w:lang w:val="ru-RU"/>
        </w:rPr>
        <w:t xml:space="preserve">7 </w:t>
      </w:r>
      <w:r>
        <w:rPr>
          <w:rFonts w:cs="Arial Unicode MS" w:eastAsia="Arial Unicode MS" w:hint="default"/>
          <w:rtl w:val="0"/>
        </w:rPr>
        <w:t>Система управления освещением</w:t>
      </w:r>
      <w:bookmarkEnd w:id="10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267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Знакомство с 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ринцип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ом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работы датчика освещенности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,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сборка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модел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сетки затенения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аписа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ние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программ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ы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для затеняющей сети и выполн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ение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45"/>
        <w:gridCol w:w="6994"/>
      </w:tblGrid>
      <w:tr>
        <w:tblPrEx>
          <w:shd w:val="clear" w:color="auto" w:fill="ced7e7"/>
        </w:tblPrEx>
        <w:trPr>
          <w:trHeight w:val="564" w:hRule="atLeast"/>
        </w:trPr>
        <w:tc>
          <w:tcPr>
            <w:tcW w:type="dxa" w:w="22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Понять принцип работы датчика освещенности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Освоить метод управления датчиком освещенности</w:t>
            </w:r>
          </w:p>
        </w:tc>
      </w:tr>
      <w:tr>
        <w:tblPrEx>
          <w:shd w:val="clear" w:color="auto" w:fill="ced7e7"/>
        </w:tblPrEx>
        <w:trPr>
          <w:trHeight w:val="465" w:hRule="atLeast"/>
        </w:trPr>
        <w:tc>
          <w:tcPr>
            <w:tcW w:type="dxa" w:w="22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использовать датчик освещенности для автоматического управления освещением в теплице с помощью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07" w:hRule="atLeast"/>
        </w:trPr>
        <w:tc>
          <w:tcPr>
            <w:tcW w:type="dxa" w:w="224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9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Помочь учащимся оценить инновации в сельскохозяйственном производстве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Улучшить способность учащихся наблюдать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также помочь учащимся выработать привычку решать проблемы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Содержание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взаимосвязь между светом и ростом растений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теплица обеспечивает контроль освещения и способствует росту растений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300" w:lineRule="exact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 занятие состоит из трех частей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Знание датчиков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включая применение датчика света в управлении теплицей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введение в датчики света и принцип работы датчика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Знание сервопривода в комплекте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включая его структуру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различия между сервоприводом в комплекте и обычным сервоприводом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знакомство с режимами его работы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(iii)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Принцип работы системы управления освещением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360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50"/>
        <w:gridCol w:w="7110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152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72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1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300" w:lineRule="exact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подробное введение в сервоприводы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побудите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их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получить более широкие и глубокие знания в этой области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,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расширить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Поручите учащимся дополнительное задание по усовершенствованию стеклянной теплицы путем тестирования измерения температуры и влажности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вентиляции и управления освещением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Ход урока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Bold" w:cs="SourceSansPro-Bold" w:hAnsi="SourceSansPro-Bold" w:eastAsia="SourceSansPro-Bold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 о взаимосвязи между фотосинтезом и растениями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познакомьте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их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с датчиками света и сервоприводами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их применением в программировании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построить сеть затенения и 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tbl>
      <w:tblPr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Использование сервоприводов и принцип работы датчика освещенности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датчика освещенности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возможные трудности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Освещение и теплицы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44"/>
        <w:gridCol w:w="1713"/>
      </w:tblGrid>
      <w:tr>
        <w:tblPrEx>
          <w:shd w:val="clear" w:color="auto" w:fill="ced7e7"/>
        </w:tblPrEx>
        <w:trPr>
          <w:trHeight w:val="3112" w:hRule="atLeast"/>
        </w:trPr>
        <w:tc>
          <w:tcPr>
            <w:tcW w:type="dxa" w:w="7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взаимосвязь между фотосинтезом и ростом растений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задайте вопрос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стимулирует ли более сильный свет рост растений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?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два изображения теплицы и спросите их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для чего нужна черная сетка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прикрепленная к теплице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?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Каково назначение освещения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?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обсудить в группах и ответить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Сделайте вывод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черная сетка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прикрепленная к теплице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является затеняющей сеткой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которая используется для уменьшения интенсивности света и защиты растений от ожогов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вызванных сильным светом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Светильники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установленные в теплице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используются для обеспечения дополнительного освещения и стимулирования роста растений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класс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свою точку зрения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17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3581" cy="367030"/>
                  <wp:effectExtent l="39281" t="98846" r="39281" b="98846"/>
                  <wp:docPr id="107374186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3581" cy="3670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Изучите систему управления освещением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511"/>
        <w:gridCol w:w="2846"/>
      </w:tblGrid>
      <w:tr>
        <w:tblPrEx>
          <w:shd w:val="clear" w:color="auto" w:fill="ced7e7"/>
        </w:tblPrEx>
        <w:trPr>
          <w:trHeight w:val="1712" w:hRule="atLeast"/>
        </w:trPr>
        <w:tc>
          <w:tcPr>
            <w:tcW w:type="dxa" w:w="65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332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25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Задайте учащимся вопросы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Какие датчики и механизмы необходимы для создания системы управления освещением теплицы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?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работает система управления освещением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?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25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принцип работы датчика освещенности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сравните сервопривод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Explore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 обычным сервоприводом и объясните два режима работы сервопривода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Explore.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15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 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8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3581" cy="367030"/>
                  <wp:effectExtent l="39281" t="98846" r="39281" b="98846"/>
                  <wp:docPr id="107374186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3581" cy="3670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Вводя информацию о датчиках света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указывайте примеры их применения в реальной жизни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551"/>
        <w:gridCol w:w="697"/>
        <w:gridCol w:w="3109"/>
      </w:tblGrid>
      <w:tr>
        <w:tblPrEx>
          <w:shd w:val="clear" w:color="auto" w:fill="ced7e7"/>
        </w:tblPrEx>
        <w:trPr>
          <w:trHeight w:val="1913" w:hRule="atLeast"/>
        </w:trPr>
        <w:tc>
          <w:tcPr>
            <w:tcW w:type="dxa" w:w="624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 Построение сети затенения модели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34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подготовить материалы в соответствии со списком материалов в учебнике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учащиеся могут столкнуться в процессе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25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 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10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3581" cy="367030"/>
                  <wp:effectExtent l="39281" t="98846" r="39281" b="98846"/>
                  <wp:docPr id="107374186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3581" cy="3670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Постройте модель во время подготовки 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определить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возникнуть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353" w:hRule="atLeast"/>
        </w:trPr>
        <w:tc>
          <w:tcPr>
            <w:tcW w:type="dxa" w:w="555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программированием объясните учащимся датчик освещенности и модули управления сервоприводом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написать программу в соответствии с образцом программы или направьте учащихся по написанию программы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ее запуску и отладке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20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 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806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3581" cy="367030"/>
                  <wp:effectExtent l="39281" t="98846" r="39281" b="98846"/>
                  <wp:docPr id="107374187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3581" cy="3670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на режиме угла и режиме колеса сервоприводов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записать программу тестирования сервоприводов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обобщить характеристики двух режимов сервоприводов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завершения обучения основному содержанию попросите учащихся выполнить дополнительное задание по усовершенствованию стеклянной теплицы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протестировав измерение температуры и влажности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управление вентиляцией и освещением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предоставьте рекомендации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в этом нуждаются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их поделиться своими успехами и методами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влиянии интенсивности света на рост растений 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сильнее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лучше будут расти растения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слабее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лучше будут расти растения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Подходящая интенсивность света способствует росту растений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Ничего из вышеперечисленного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сильный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 и слабый свет подавляют фотосинтез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приводит к замедлению роста растений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Растения хорошо растут только при соответствующем освещении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является частью сервопривода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297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Печатная плата</w:t>
        <w:tab/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Мотор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297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Комплект шестерен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Акселерометр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Сервопривод — это сервопривод положения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состоящий в основном из корпуса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печатной платы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редуктора и датчика положения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  <w:br w:type="page"/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Какое из следующих утверждений о сервоприводах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78" w:right="0" w:hanging="432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работает либо в режиме колеса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либо в режиме сервопривода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78" w:right="0" w:hanging="432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может точно контролировать свой угол в режиме сервопривода и вращаться 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360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78" w:right="0" w:hanging="432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Существует четыре шаблона управления направлением сервопривода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угол сервопривода равен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треугольный шаблон управления направлением совмещен с верхней канавкой в ​​режиме сервопривода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78" w:right="0" w:hanging="432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может вращаться на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360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 в режиме колеса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двигатель постоянного тока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и обычный сервопривод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режим сервопривода позволяет точно контролировать угловое положение в диапазоне 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-118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118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градусов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72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72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8" w:id="1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  <w:lang w:val="ru-RU"/>
        </w:rPr>
        <w:t>Креативный изобретатель</w:t>
      </w:r>
      <w:bookmarkEnd w:id="11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Повторить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учащиеся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узнали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ыбрать и выполнить проект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07"/>
        <w:gridCol w:w="6832"/>
      </w:tblGrid>
      <w:tr>
        <w:tblPrEx>
          <w:shd w:val="clear" w:color="auto" w:fill="ced7e7"/>
        </w:tblPrEx>
        <w:trPr>
          <w:trHeight w:val="1013" w:hRule="atLeast"/>
        </w:trPr>
        <w:tc>
          <w:tcPr>
            <w:tcW w:type="dxa" w:w="24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8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Fonts w:ascii="Times New Roman" w:cs="Times New Roman" w:hAnsi="Times New Roman" w:eastAsia="Times New Roman"/>
                <w:kern w:val="2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Повторить знания о датчиках и исполнительных механизмах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Проа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нализ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ировать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приложени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датчиков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300" w:lineRule="exact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приложение умного оборудования в определенном сценарии</w:t>
            </w:r>
          </w:p>
        </w:tc>
      </w:tr>
      <w:tr>
        <w:tblPrEx>
          <w:shd w:val="clear" w:color="auto" w:fill="ced7e7"/>
        </w:tblPrEx>
        <w:trPr>
          <w:trHeight w:val="1253" w:hRule="atLeast"/>
        </w:trPr>
        <w:tc>
          <w:tcPr>
            <w:tcW w:type="dxa" w:w="24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8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освоить применение датчиков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сравнить функции разных датчиков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300" w:lineRule="exact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использовать доступные датчики для интеллектуального преобразования реального сценария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53" w:hRule="atLeast"/>
        </w:trPr>
        <w:tc>
          <w:tcPr>
            <w:tcW w:type="dxa" w:w="24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8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300" w:lineRule="exact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 в группах для укрепления командного духа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300" w:lineRule="exact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Повысьте осведомленность о жизни и инновациях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совершив умную трансформацию сценария из реальной жизни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функциями умных настольных ламп и их преимуществами перед традиционными настольными лампами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Повторить знания о датчиках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исполнительных механизмах и программировании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24"/>
        <w:gridCol w:w="6815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Умный дом</w:t>
            </w:r>
          </w:p>
        </w:tc>
        <w:tc>
          <w:tcPr>
            <w:tcW w:type="dxa" w:w="68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умных сушилок для одежды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умных вентиляторов</w:t>
            </w:r>
          </w:p>
        </w:tc>
      </w:tr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42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Умное сообщество</w:t>
            </w:r>
          </w:p>
        </w:tc>
        <w:tc>
          <w:tcPr>
            <w:tcW w:type="dxa" w:w="68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умных уличных фонарей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умных гаражей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урока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повторите полученные знания и попросите учащихся выбрать творческий проект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создать команду и придумать дизайн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реализовать свой дизайн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Проверка знаний и разработка дизайна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и построение моделей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Креативный дизайн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родемонстрируйте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творческие работы и вдохновляйте учащихся на творческие идеи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вступление примерно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Обзор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Просмотрите и проанализируйте выполненные проекты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просмотрите и обобщите знания о датчиках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исполнительных механизмах и программировании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Анализ сценария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815"/>
        <w:gridCol w:w="3542"/>
      </w:tblGrid>
      <w:tr>
        <w:tblPrEx>
          <w:shd w:val="clear" w:color="auto" w:fill="ced7e7"/>
        </w:tblPrEx>
        <w:trPr>
          <w:trHeight w:val="1632" w:hRule="atLeast"/>
        </w:trPr>
        <w:tc>
          <w:tcPr>
            <w:tcW w:type="dxa" w:w="58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4f81bd"/>
                <w:spacing w:val="0"/>
                <w:kern w:val="0"/>
                <w:position w:val="0"/>
                <w:sz w:val="24"/>
                <w:szCs w:val="24"/>
                <w:u w:val="none" w:color="4f81bd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4F81BD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проанализировать распространенные сценарии из реальной жизни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задайте вопросы и попросите учащихся найти решения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После анализа нескольких сценариев попросите учащихся объединиться в пары и выбрать проект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разработать дизайн и распределить обязанности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5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разработать дизайн самостоятельно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Выполнить творческий проект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717"/>
        <w:gridCol w:w="5640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37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завершить свой проект в соответствии с разработанным ими дизайном и помогите учащимся решить любые трудности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они столкнутся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40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56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Предложите учащимся самостоятельно выполнить свой творческий проект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Обращайте пристальное внимание на успехи каждой группы и помогайте учащимся решать любые трудности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они сталкиваются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Демонстрация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работ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показать свою работу и описать ее функции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а также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проанализировать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трудности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которыми они столкнулись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Креативные примеры</w:t>
      </w: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Умная сушилка для одежды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Функция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повесьте одежду на сушилку для белья и вытяните ее из окна перед выходом из дома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сушилка для белья обнаруживает дождь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она автоматически убирается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освещенности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Приводы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сервопривод</w:t>
      </w:r>
    </w:p>
    <w:p>
      <w:pPr>
        <w:keepNext w:val="1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Умный вентилятор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Функция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то находится рядом с вентилятором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вентилятор медленно вращается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;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то находится далеко от вентилятора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вентилятор вращается быстро или вентилятор автоматически регулирует скорость в зависимости от температуры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выше температура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больше скорость вращения вентилятора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ультразвуковой датчик и датчик температуры и влажности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Приводы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двигатель постоянного тока</w:t>
      </w: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Умный уличный свет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Функция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уличный фонарь излучает тусклый свет ночью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излучает яркий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то проходит мимо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снова излучает тусклый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то уходит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ультразвуковой датчик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Приводы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светодиод</w:t>
      </w:r>
    </w:p>
    <w:p>
      <w:pPr>
        <w:keepNext w:val="0"/>
        <w:keepLines w:val="0"/>
        <w:pageBreakBefore w:val="0"/>
        <w:widowControl w:val="1"/>
        <w:numPr>
          <w:ilvl w:val="0"/>
          <w:numId w:val="2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Умный гараж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Функция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Гараж автоматически открывает дверь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 нему приближается транспортное средство и автоматически закрывает дверь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транспортное средство отъезжает от него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ультразвуковой датчик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Приводы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сервопривод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9" w:id="1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/>
          <w:rtl w:val="0"/>
          <w:lang w:val="en-US"/>
        </w:rPr>
        <w:t>AGV</w:t>
      </w:r>
      <w:bookmarkEnd w:id="12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познакомить учащихся с автоматизированными транспортными средствами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(AGV)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попросить учащихся построить модель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учащихся написать программу для управления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67"/>
        <w:gridCol w:w="6980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различных структурах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AGV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комбинированное использование нескольких сервоприводов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использование пользовательских функций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2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ить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учащихся с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AGV,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показав им видео о том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как работает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AGV,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чь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им научиться создавать модель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AGV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 помощью комплекта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освоить базовый метод управления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AGV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 помощью программирования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36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Выработа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привычку выявлять и решать проблемы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Повыш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ать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осведомленности об инновациях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Познакомить учащихся с определением и применением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Познакомьте учащихся с операционной системой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тремя структурами рулевого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сосредоточьтесь на объяснении дифференциального рулевого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55"/>
        <w:gridCol w:w="6892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2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можно было управлять транспортным средством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Познакомить учащихся с эволюцией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классификацией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соответствии с руководящим принципом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целью и структурой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Предложите учащимся повысить осведомленность об инновациях и попросите их выполнить дополнительное задание по проектированию и созданию трехколесного транспортного средства с использованием двух ведущих колес и колеса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Mecanum.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Познакомьте учащихся с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попросите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их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построить модель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учащихся написать программу для управления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681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Дифференциальное рулевое управление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программы для управления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AGV</w:t>
            </w:r>
          </w:p>
        </w:tc>
      </w:tr>
      <w:tr>
        <w:tblPrEx>
          <w:shd w:val="clear" w:color="auto" w:fill="ced7e7"/>
        </w:tblPrEx>
        <w:trPr>
          <w:trHeight w:val="465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Написание программы для управления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rtl w:val="0"/>
                <w:lang w:val="en-US"/>
              </w:rPr>
              <w:t>AGV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Современные заводы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35"/>
        <w:gridCol w:w="3022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63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описать свое представление о современной фабрике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работает фабрика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Дайте учащимся краткое представление об объектах на заводе и сосредоточьтесь на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AGV.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класс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Поощряйте учащихся думать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обсуждать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слушать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ответы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других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введение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8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0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современными заводами и автоматическими транспортными средствами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показав учащимся видео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Исследуйте 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551"/>
        <w:gridCol w:w="3806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55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Ознакомьте учащихся с составом и общими структурами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AGV.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Подробно объясните дифференциальное рулевое управление и 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рулевое управление достигается за счет создания разницы в скорости между левой и правой сторонами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8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на объяснении дифференциального рулевого управления и 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гусеничные танки являются типичным применением дифференциального рулевого управления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456"/>
        <w:gridCol w:w="5901"/>
      </w:tblGrid>
      <w:tr>
        <w:tblPrEx>
          <w:shd w:val="clear" w:color="auto" w:fill="ced7e7"/>
        </w:tblPrEx>
        <w:trPr>
          <w:trHeight w:val="1689" w:hRule="atLeast"/>
        </w:trPr>
        <w:tc>
          <w:tcPr>
            <w:tcW w:type="dxa" w:w="34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Построение модели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Попросите учащихся построить модель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AGV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 соответствии с примером сборки или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59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Напишите программу и протестируйте ее заранее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ознакомьтесь с идеей программирования и комбинированным использованием модулей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,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помогите учащимся завершить процесс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Cambria Math" w:cs="Arial Unicode MS" w:hAnsi="Cambria Math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②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Программирование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Шаг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 пользовательские модули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прямые модули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составные модули и вызовы пользовательских функций в программировании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Шаг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Помогите учащимся 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отладить ее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подведите итоги и помогите решить проблемы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которыми сталкиваются учащиеся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учащиеся выполнили свои учебные задания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посоветуйте учащимся изменить четырехколесную конструкцию на трехколесную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включая переднее колесо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Mecanum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два задних ведущих колеса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их поделиться своими успехами и методами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Самооценка позволяет учащимся подвести итоги своей учебы и улучшить свои знания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Применение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1.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Складирование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Складирование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-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самое раннее применение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1954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году на складе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Mercury Motor Freight Company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в Южной Каролине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США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был введен в эксплуатацию первый в мире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который использовался для автоматической загрузки и выгрузки товаров со склада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2.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Производство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играют важную роль в производственных линиях в обрабатывающей промышленности и используются для эффективной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точной и гибкой обработки материалов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Несколько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могут быть объединены для создания гибкой системы обработки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которая позволяет производственной линии производить более десяти видов продукции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значительно повышая гибкость производства и конкурентоспособность бизнеса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В последние годы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в качестве основного инструмента обработки для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CIMS,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нашли применение в области механической обработки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производства бытовой техники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производства микроэлектроники и табачных изделий и наиболее широко используются в производстве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3.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Почтовые отделения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библиотеки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порты и аэропорты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Одновременная работа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автоматизация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интеллектуальные функции и гибкость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могут удовлетворить требования по обработке в почтовых отделениях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библиотеках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портах и ​​аэропортах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начали использовать в почтовом отделении Большого Стокгольма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Швеция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1983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году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в почтовом отделении Тама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Токио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Япония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1988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году и в Шанхае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Китай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1990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году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 для обработки почты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В порту Роттердама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Нидерланды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50 AGV,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называемых «дворовыми тягачами»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используются для выполнения повторяющихся задач по транспортировке контейнеров с корабля на склад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4.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Табак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лекарства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продукты питания и химикаты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также используются в табачной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фармацевтической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пищевой и химической промышленности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где операции по обработке должны быть чистыми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безопасными и свободными от загрязнения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Многие производители табачных изделий в Китае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такие как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Qingdao Etsong Group, Yuxi Hongta Group,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сигаретная фабрика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Honghe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и сигаретная фабрика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Huaiyin,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использовали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с лазерным наведением для обработки товаров на поддонах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5.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Опасные места и специальные производства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В военной промышленности решения по обнаружению и обезвреживанию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разработанные на базе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могут использоваться для разминирования поля боя и определения местоположения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MINDER Recce,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разрабатываемый британскими военными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представляет собой автоматизированную разведывательную машину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которая может обнаруживать и обезвреживать мины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а также проверять маршруты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На сталелитейных заводах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используются для транспортировки шихты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что снижает трудоемкость рабочих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На атомных электростанциях и в местах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где ядерное излучение используется для хранения свежих продуктов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используются для перевозки грузов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избегая опасного излучения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На складах пленки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могут точно и надежно транспортировать материалы и полуфабрикаты в темноте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Распознавание изображений среды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в которой движется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для достижения умного вождения — многообещающая технология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которая используется военными в нескольких странах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Его использование для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все еще находится в стадии разработки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19848419" w:id="13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Какая из перечисленных ниже систем не используется для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Операционная система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Система управления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Система управления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питания</w:t>
      </w:r>
      <w:bookmarkEnd w:id="13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состоит из трех основных систем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операционной системы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системы управления и системы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19849027" w:id="14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следующего не является общей структурой системы рулевого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используемой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Трехколесная конструкция с передним рулевым управлением и задним приводом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Полноприводная рулевая система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Трехколесный дифференциал рулевого управления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Структура рулевого управления с четырехколесным дифференциалом</w:t>
      </w:r>
      <w:bookmarkEnd w:id="14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Существуют три типичных конструкции системы рулевого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используемой в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трехколесная конструкция с рулевым управлением на передние колеса и задним приводом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трехколесная или четырехколесная дифференциальная рулевая система и управляемая на все четыре колеса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структура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19849054" w:id="15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классифицируются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их назначения и конструкции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разгрузочные машины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тракторы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следящие за линией транспортные средства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вилочные погрузчики</w:t>
      </w:r>
      <w:bookmarkEnd w:id="15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 и Г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подразделяются на беспилотные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разгрузочные машины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беспилотные тракторы и беспилотные вилочные погрузчики в зависимости от их назначения и конструкции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10" w:id="16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10 </w:t>
      </w:r>
      <w:r>
        <w:rPr>
          <w:rFonts w:cs="Arial Unicode MS" w:eastAsia="Arial Unicode MS" w:hint="default"/>
          <w:rtl w:val="0"/>
          <w:lang w:val="ru-RU"/>
        </w:rPr>
        <w:t>Автоматическая проверка</w:t>
      </w:r>
      <w:bookmarkEnd w:id="16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Построить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следящего за линией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установить датчик патрулирования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аписать программу и принять участие в гонке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37"/>
        <w:gridCol w:w="6502"/>
      </w:tblGrid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2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Понять принцип работы инфракрасного следования за линией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Научить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робота следовать по линии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нять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принцип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лежащий в его основе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162" w:hRule="atLeast"/>
        </w:trPr>
        <w:tc>
          <w:tcPr>
            <w:tcW w:type="dxa" w:w="2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научиться использовать датчик патрулирования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установить датчик патрулирования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освоить логическое программирование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которое контролирует принцип следования за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линией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учащихся написать программу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0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расширить свое мышление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построить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следящего за линией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 управляется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концепцией движения по линии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объясните значение движения по линии на соревнованиях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 принцип работы датчика патрулирования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метод настройки датчика патрулирования и принцип движения робота по линии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34"/>
        <w:gridCol w:w="7005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00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Этот раздел разделен на две части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дополнительные знания и практические инновации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китайскими и зарубежными соревнованиями по робототехнике и побудите учащихся самостоятельно создавать роботов и развивать свои творческие способности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принять участие в гонке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следящих за линией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которой роботы соревнуются в скорости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сохраняя при этом устойчивость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построить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следящего за линией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установить датчик патрулирования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и принять участие в гонке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1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датчика патрулирования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движения робота по линии</w:t>
            </w:r>
          </w:p>
        </w:tc>
      </w:tr>
      <w:tr>
        <w:tblPrEx>
          <w:shd w:val="clear" w:color="auto" w:fill="ced7e7"/>
        </w:tblPrEx>
        <w:trPr>
          <w:trHeight w:val="636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Возможные трудности 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Первоначальная настройка датчика патрулирования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следования по линии с тремя точками обнаружения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Следовать по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линии 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71"/>
        <w:gridCol w:w="2586"/>
      </w:tblGrid>
      <w:tr>
        <w:tblPrEx>
          <w:shd w:val="clear" w:color="auto" w:fill="ced7e7"/>
        </w:tblPrEx>
        <w:trPr>
          <w:trHeight w:val="1712" w:hRule="atLeast"/>
        </w:trPr>
        <w:tc>
          <w:tcPr>
            <w:tcW w:type="dxa" w:w="67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 работает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AGV,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попросите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их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подумать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почему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AGV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может успешно добраться до указанного места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AGV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движется по линии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класс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свое мнение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введение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8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5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Изучите принцип движения робота по линии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26"/>
        <w:gridCol w:w="3631"/>
      </w:tblGrid>
      <w:tr>
        <w:tblPrEx>
          <w:shd w:val="clear" w:color="auto" w:fill="ced7e7"/>
        </w:tblPrEx>
        <w:trPr>
          <w:trHeight w:val="2349" w:hRule="atLeast"/>
        </w:trPr>
        <w:tc>
          <w:tcPr>
            <w:tcW w:type="dxa" w:w="57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применением функции следования по линии в соревнованиях по робототехнике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принцип работы датчика патрулирования и помогите учащимся настроить датчик патрулирования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Подробно объясните учащимся принцип движения робота по линии и взаимодействия с учащимися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6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принцип работы датчика патрулирования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установить начальные цвета для датчика патрулирования и подробно объясните принцип движения робота по линии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35"/>
        <w:gridCol w:w="3022"/>
      </w:tblGrid>
      <w:tr>
        <w:tblPrEx>
          <w:shd w:val="clear" w:color="auto" w:fill="ced7e7"/>
        </w:tblPrEx>
        <w:trPr>
          <w:trHeight w:val="1952" w:hRule="atLeast"/>
        </w:trPr>
        <w:tc>
          <w:tcPr>
            <w:tcW w:type="dxa" w:w="63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 Создание робота</w:t>
            </w:r>
            <w:r>
              <w:rPr>
                <w:rFonts w:ascii="Cambria Math" w:cs="Arial Unicode MS" w:hAnsi="Cambria Math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следопыта модельного ряда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Проанализируйте состав модельного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следящего за линией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подготовить материалы в соответствии со списком материалов в учебнике для подготовки к созданию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следящего за линией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учащиеся могут столкнуться в процессе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02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Постройте модель во время подготовки 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определить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возникнуть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Cambria Math" w:cs="Cambria Math" w:hAnsi="Cambria Math" w:eastAsia="Cambria Math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45"/>
        <w:gridCol w:w="2412"/>
      </w:tblGrid>
      <w:tr>
        <w:tblPrEx>
          <w:shd w:val="clear" w:color="auto" w:fill="ced7e7"/>
        </w:tblPrEx>
        <w:trPr>
          <w:trHeight w:val="3140" w:hRule="atLeast"/>
        </w:trPr>
        <w:tc>
          <w:tcPr>
            <w:tcW w:type="dxa" w:w="69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программированием познакомьте учащихся с модулем датчиков патрулирования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Запустите программное обеспечение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найдите программный модуль и продемонстрируйте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настроить модуль датчика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Начните с объяснения шагов программирования для следования по линии с двумя точками обнаружения и сосредоточьтесь на втором шаге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Напишите программу для следования по линии с тремя точками обнаружения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сначала попросив учащихся подумать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изменить программу для следования по линии с двумя точками обнаружения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объяснив модификацию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4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7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Повторите ранее полученные знания о сервоприводах при объяснении первого шага в программировании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Cambria Math" w:cs="Cambria Math" w:hAnsi="Cambria Math" w:eastAsia="Cambria Math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Дополнительно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Закончив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основного содержания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выполнить в классе дополнительное задание по построению простого пути с использованием черной ленты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посоревноваться в скорости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их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способами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Методы навигации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используемые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AGV: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0" w:after="80" w:line="300" w:lineRule="exact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Проводной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полу вырезается щель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внутрь помещается провод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Этот слот вырезается вдоль пути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 которому должен следовать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Этот провод используется для передачи радиосигнала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Датчик установлен на днище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близко к земле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определяет относительное положение радиосигнала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передаваемого по проводу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информация используется для регулирования схемы рулевого управления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заставляя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следовать за проводом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0" w:after="80" w:line="300" w:lineRule="exact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Направляющая лента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используют ленту для направляющего пути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Ленты могут быть одного из двух стилей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магнитные или цветные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оснащен соответствующим направляющим датчиком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следовать по пути ленты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Одним из основных преимуществ ленты по сравнению с проводной навигацией является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ее можно легко снять и переместить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если необходимо изменить курс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Цветная лента изначально дешевле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 ей не хватает того преимущества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ее можно использовать в местах с интенсивным движением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где лента может быть повреждена или испачкана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Еще одним преимуществом магнитной направляющей ленты является двойная полярность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Небольшие кусочки магнитной ленты могут быть помещены для изменения состояния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зависимости от полярности и последовательности меток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0" w:after="80" w:line="300" w:lineRule="exact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Лазерная навигация по цели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Навигация осуществляется путем крепления отражающей ленты на стены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столбы или стационарные машины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несет лазерный передатчик и приемник на вращающейся башне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Лазер передается и принимается одним и тем же датчиком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Угол и расстояние до любых отражателей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находящихся в зоне прямой видимости и в пределах досягаемости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рассчитываются автоматически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информация сравнивается с картой расположения отражателей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хранящейся в памяти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Это позволяет навигационной системе триангулировать текущее положение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Текущее положение сравнивается с путем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запрограммированным на карте размещения отражателя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Рулевое управление регулируется соответствующим образом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чтобы удерживать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 ходу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Затем он может перейти к нужной цели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используя постоянно обновляемую позицию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Визуальное руководство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визуальным управлением работают с использованием камер для записи объектов вдоль маршрута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 позволяет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воспроизводить маршрут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используя записанные функции для навигации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визуальным управлением используют технологию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Evidence Grid,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приложение вероятностного объемного зондирования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Технология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Evidence Grid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использует вероятности занятости для каждой точки пространства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компенсировать неопределенность в работе датчиков и в окружающей среде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Основные навигационные датчики представляют собой специально разработанные стереокамеры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визуальным управлением используют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360-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градусные изображения и создают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3D-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карту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позволяет им следовать подготовленному маршруту без помощи человека или добавления специальных функций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ориентиров или систем позиционирования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4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Геоуправление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 геоуправлением распознает окружающую среду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установить свое местоположение в режиме реального времени и определить свой маршрут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Маршруты можно изменять бесконечно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Датчик патруля в комплекте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работает по принципу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Инфракрасное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Ультразвуковое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Лазерное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Зрение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Патрульный датчик в комплекте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представляет собой интеллектуальный инфракрасный патрульный датчик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работающий по принципу отражения инфракрасного света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Датчик патруля необходимо установить в наборе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 первом использовании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 подключения к материнской плате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Explore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дважды нажмите функциональную кнопку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три индикатора замигают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указывая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вы собираетесь находиться в режиме записи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Войдите в режим записи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нажав кнопку еще раз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 входа в режим записи поместите датчик на записываемый цвет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белый фон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 его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замигает индикатор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указывающий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выполнена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Затем поместите датчик на другой записываемый цвет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черный направляющий путь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нажмите его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замигает индикатор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указывающий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выполнена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два цвета будут записаны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все индикаторы останутся включенными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означает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завершена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два цвета будут записаны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все индикаторы начнут мигать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указывая на 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запись завершена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«Темный» датчик патруля используется для обнаружения черного направляющего пути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его «свет» используется для определения белого фона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Черная лента на пути имеет стандартную ширину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Какую из следующих программ слежения за линией с двумя точками обнаружения можно использовать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чтобы заставить автомобиль двигаться прямо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? ( )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357"/>
      </w:tblGrid>
      <w:tr>
        <w:tblPrEx>
          <w:shd w:val="clear" w:color="auto" w:fill="ced7e7"/>
        </w:tblPrEx>
        <w:trPr>
          <w:trHeight w:val="1933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36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269866" cy="1187450"/>
                  <wp:effectExtent l="0" t="0" r="0" b="0"/>
                  <wp:docPr id="1073741880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9866" cy="11874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1920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36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274310" cy="1179195"/>
                  <wp:effectExtent l="0" t="0" r="0" b="0"/>
                  <wp:docPr id="1073741881" name="officeArt object" descr="图片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图片 13" descr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791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914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36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274310" cy="1175385"/>
                  <wp:effectExtent l="0" t="0" r="0" b="0"/>
                  <wp:docPr id="1073741882" name="officeArt object" descr="图片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图片 14" descr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753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1947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44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36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5274310" cy="1196340"/>
                  <wp:effectExtent l="0" t="0" r="0" b="0"/>
                  <wp:docPr id="1073741883" name="officeArt object" descr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图片 15" descr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11963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935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Автомобиль следует повернуть налево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Этого не произойдет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если черная лента на дороге стандартная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Автомобиль следует повернуть направо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1" w:id="17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11 </w:t>
      </w:r>
      <w:r>
        <w:rPr>
          <w:rFonts w:ascii="SourceSansPro-Light" w:cs="SourceSansPro-Light" w:hAnsi="SourceSansPro-Light" w:eastAsia="SourceSansPro-Light"/>
          <w:rtl w:val="0"/>
        </w:rPr>
        <w:t>Погрузочно</w:t>
      </w:r>
      <w:r>
        <w:rPr>
          <w:rFonts w:ascii="SourceSansPro-Light" w:cs="SourceSansPro-Light" w:hAnsi="SourceSansPro-Light" w:eastAsia="SourceSansPro-Light"/>
          <w:rtl w:val="0"/>
        </w:rPr>
        <w:t>-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разгрузочное оборудование</w:t>
      </w:r>
      <w:bookmarkEnd w:id="17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 о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разгрузочном оборудовании и попросите учащихся построить модели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разгрузочного оборудования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для работы с материалом и выполнить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44"/>
        <w:gridCol w:w="6503"/>
      </w:tblGrid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2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 трех типах подъемников и ножничных конструкций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нять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ножничного подъемника и научи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строить модели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понять принцип работы ножничного подъемника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построить модель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освоить логику управления сервоприводами и всей моделью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написать программу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4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улучшить свои практические навыки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собрать погрузочно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разгрузочное оборудование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обычными инструментами обработки в повседневной жизни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могут быть оснащены различным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разгрузочным оборудованием для выполнения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разгрузочных работ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 три метода подъема подъемников и сосредоточьтесь на конструкции ножничных подъемников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выполняя базовый механический анализ и обсуждая характеристики параллелограммов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90"/>
        <w:gridCol w:w="7457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8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45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Этот раздел разделен на две части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дополнительные знания и практические инновации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многоэтажными гаражами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дать глубокое понимание применения лифтов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Поручите учащимся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совместить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светодиод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,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 застави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его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мигать до и после манипуляций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Ход урока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Выделите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 о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разгрузочном оборудовании и попросите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их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построить модель погрузочно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разгрузочного оборудования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для работы с материалами и выполнить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67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 конструкции ножничного подъемника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Программирование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AGV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движения по линии и обработки материалов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Возможные трудности 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Строительство перегрузочных сооружений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Складские роботы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684"/>
        <w:gridCol w:w="2673"/>
      </w:tblGrid>
      <w:tr>
        <w:tblPrEx>
          <w:shd w:val="clear" w:color="auto" w:fill="ced7e7"/>
        </w:tblPrEx>
        <w:trPr>
          <w:trHeight w:val="1689" w:hRule="atLeast"/>
        </w:trPr>
        <w:tc>
          <w:tcPr>
            <w:tcW w:type="dxa" w:w="668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обучающее видео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работает складской робот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спросите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их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складской робот обрабатывает материалы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класс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свое мнение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6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6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8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Исследуйте подъемники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121"/>
        <w:gridCol w:w="2236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71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Сообщите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AGV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могут быть оснащены различным погрузочно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разгрузочным оборудованием для выполнения погрузочно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разгрузочных работ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расскажите о подъемных платформах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тремя различными структурами подъемников и сосредоточьтесь на ножничных подъемниках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принцип работы конструкции «ножницы» и укажите области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требующие внимания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14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2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8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на ножницеобразной структуре и приведите примеры из реальной жизни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900"/>
        <w:gridCol w:w="610"/>
        <w:gridCol w:w="2847"/>
      </w:tblGrid>
      <w:tr>
        <w:tblPrEx>
          <w:shd w:val="clear" w:color="auto" w:fill="ced7e7"/>
        </w:tblPrEx>
        <w:trPr>
          <w:trHeight w:val="2620" w:hRule="atLeast"/>
        </w:trPr>
        <w:tc>
          <w:tcPr>
            <w:tcW w:type="dxa" w:w="59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Погрузочно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разгрузочное оборудование для строительных моделей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устройство погрузочно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разгрузочного оборудования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подготовить материалы в соответствии со списком материалов в учебнике для подготовки к строительному оборудованию для погрузочно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разгрузочных работ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учащиеся могут столкнуться в процессе сборки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45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8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Постройте модель во время подготовки к уроку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определить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возникнуть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480" w:hRule="atLeast"/>
        </w:trPr>
        <w:tc>
          <w:tcPr>
            <w:tcW w:type="dxa" w:w="651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Программирование</w:t>
            </w:r>
          </w:p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Напишите функцию для подъема и проверьте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правильно ли работает структура обработки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Запрограммируйте всю модель для движения по линии и обработки материалов на основе программы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которая позволяет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AVG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следовать по линии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описанной в предыдущем уроке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пример программы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84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8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1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Повторите ранее полученные знания о сервоприводах при объяснении программирования функции подъема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Закончив преподавание основного содержания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подумать и попробовать выполнить дополнительное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скомбинировать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AGV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светодиодном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,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 застави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его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мигать до и после манипуляций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их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способами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 информация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Четыре типа многоэтажных гаражей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numPr>
          <w:ilvl w:val="0"/>
          <w:numId w:val="6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Подъемно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раздвижная система парковки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позволяющая рационально использовать пространство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Уникальная конструкция балки облегчает парковку и подъем автомобиля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управляется ПЛК и имеет высокую степень автоматизации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 экологически чистый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энергосберегающий и издает лишь небольшой шум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 имеет дружественный человеко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машинный интерфейс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предлагает несколько дополнительных режимов работы и прост в использовании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6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Проходная система парковки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может быть построена как над землей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 и под землей позволяет полностью использовать доступное пространство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Перевозчик поднимается или опускается и перемещается одновременно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позволяет легко припарковать и заб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рать автомобиль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 закрыт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делает его безопасным и надежным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Подъемник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прогулочная тележка и выдвижное устройство используются для транспортировки перевозчика для парковки и сбора автомобилей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Весь процесс полностью автоматизирован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Стационарный подъемник и прогулочные тележки на разных уровнях предназначены для одновременной парковки и подъема нескольких автомобилей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6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Вертикальная подъемная парковочная система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занимает меньше места и имеет большую вместимость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Многоуровневая конструкция позволяет занимать всего один квадратный метр на машину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редлагает несколько въездов и выездов с парковочных мест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самым экономя время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очень умная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она позволяет сделать заказ на парковку или забрать машину и найти свободное парковочное место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Пустое пространство вокруг экологически чистого гаража можно использовать для озеленения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сделать город и окружающую среду более красивыми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управляется автоматически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упрощает ее использование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numPr>
          <w:ilvl w:val="0"/>
          <w:numId w:val="6"/>
        </w:numPr>
        <w:shd w:val="clear" w:color="auto" w:fill="auto"/>
        <w:suppressAutoHyphens w:val="0"/>
        <w:bidi w:val="0"/>
        <w:spacing w:before="0" w:after="80" w:line="240" w:lineRule="auto"/>
        <w:ind w:right="0"/>
        <w:jc w:val="left"/>
        <w:outlineLvl w:val="9"/>
        <w:rPr>
          <w:rFonts w:ascii="SimSun" w:cs="Arial Unicode MS" w:hAnsi="SimSu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Система парковки с движущимся самолетом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тележка и подъемник на каждом уровне работают отдельно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позволяет быстро парковать и забирать автомобили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система позволяет использовать подземное пространство и парковку на тысячи автомобилей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Различные области функционируют отдельно и не зависят от других областей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упрощает использование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Метод предназначен для водителей транспортных средств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повышающих комфорт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Принимаются многочисленные меры безопасности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Для контроля за работой оборудования используются как компьютеры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 и интерфейсы с сенсорным экраном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Подъемник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состоящий из одной или нескольких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X-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образных ножничных конструкций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называется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Подъемник с направляющими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Ножничный подъемник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Подъемник с шарнирно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сочлененной стрелой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Винтовой подъемник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Ножничный подъемник имеет ножничную конструкцию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состоящую из соединенных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X-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образных конструкций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ножницеобразной структуре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Ножничная конструкция является основой ножничного подъемника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Ножничная структура на самом деле представляет собой соединение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состоящее из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образных ножничных структур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соединены последовательно или параллельно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образная ножничная конструкция характеризуется эквидистантной симметрией и подобием в движении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81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Ножничная конструкция может перемещаться вертикально вверх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потому что соединения всей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образной конструкции будут двигаться внутрь и вверх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к нижнему соединению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образной конструкции будет приложена горизонтальная направленная наружу нагрузка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21670677" w:id="18"/>
      <w:bookmarkEnd w:id="18"/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горизонтальное внутреннее усилие применяется к нижнему шарниру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образной конструкции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суставы всей 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образной конструкции будут двигаться внутрь и вверх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таким образом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преобразуя горизонтальное усилие в вертикальное движение вверх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Учитывая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левое переднее колесо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правое переднее колесо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левое заднее колесо и правое заднее колесо четырехколесного автомобиля являются сервоприводами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1, 2, 3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4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соответственно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следующего позволяет ему двигаться назад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79"/>
        <w:gridCol w:w="4678"/>
      </w:tblGrid>
      <w:tr>
        <w:tblPrEx>
          <w:shd w:val="clear" w:color="auto" w:fill="ced7e7"/>
        </w:tblPrEx>
        <w:trPr>
          <w:trHeight w:val="1392" w:hRule="atLeast"/>
        </w:trPr>
        <w:tc>
          <w:tcPr>
            <w:tcW w:type="dxa" w:w="46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6738" cy="846441"/>
                  <wp:effectExtent l="0" t="0" r="0" b="0"/>
                  <wp:docPr id="1073741888" name="officeArt object" descr="图片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图片 16" descr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38" cy="8464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6103" cy="834299"/>
                  <wp:effectExtent l="0" t="0" r="0" b="0"/>
                  <wp:docPr id="1073741889" name="officeArt object" descr="图片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图片 17" descr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03" cy="83429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7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</w:t>
            </w:r>
          </w:p>
        </w:tc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477" w:hRule="atLeast"/>
        </w:trPr>
        <w:tc>
          <w:tcPr>
            <w:tcW w:type="dxa" w:w="467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6738" cy="900092"/>
                  <wp:effectExtent l="0" t="0" r="0" b="0"/>
                  <wp:docPr id="1073741890" name="officeArt object" descr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图片 18" descr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738" cy="90009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856103" cy="791363"/>
                  <wp:effectExtent l="0" t="0" r="0" b="0"/>
                  <wp:docPr id="1073741891" name="officeArt object" descr="图片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图片 19" descr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103" cy="79136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32" w:hRule="atLeast"/>
        </w:trPr>
        <w:tc>
          <w:tcPr>
            <w:tcW w:type="dxa" w:w="467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</w:t>
            </w:r>
          </w:p>
        </w:tc>
        <w:tc>
          <w:tcPr>
            <w:tcW w:type="dxa" w:w="467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40" w:after="40" w:line="240" w:lineRule="auto"/>
              <w:ind w:left="0" w:right="0" w:firstLine="0"/>
              <w:jc w:val="center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kern w:val="2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2" w:id="19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12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Роботизированная рука</w:t>
      </w:r>
      <w:bookmarkEnd w:id="19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собрать роботизированную руку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Напишите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позволяющую манипулятору выполнять действия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32"/>
        <w:gridCol w:w="7115"/>
      </w:tblGrid>
      <w:tr>
        <w:tblPrEx>
          <w:shd w:val="clear" w:color="auto" w:fill="ced7e7"/>
        </w:tblPrEx>
        <w:trPr>
          <w:trHeight w:val="782" w:hRule="atLeast"/>
        </w:trPr>
        <w:tc>
          <w:tcPr>
            <w:tcW w:type="dxa" w:w="2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1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несколько сервоприводов в комбинации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ься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читать ввод данных через последовательный порт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Описать принцип действия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манипулятора</w:t>
            </w:r>
          </w:p>
        </w:tc>
      </w:tr>
      <w:tr>
        <w:tblPrEx>
          <w:shd w:val="clear" w:color="auto" w:fill="ced7e7"/>
        </w:tblPrEx>
        <w:trPr>
          <w:trHeight w:val="1162" w:hRule="atLeast"/>
        </w:trPr>
        <w:tc>
          <w:tcPr>
            <w:tcW w:type="dxa" w:w="2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1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действия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использования последовательного монитора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читая и записывая углы сервопривода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понять логику действий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выполняемых манипулятором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запрограммировав манипулятор на выполнение действий с использованием записанных данных угла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3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11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Помочь учащимся развить творческие способности и навыки решения проблем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роботами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манипуляторами и объяснить их характеристики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Познакомьте учащихся с промышленным применением манипуляторов и объясните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особенности «суставов»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манипуляторов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взаимосвязь между количеством сервоприводов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количеством «суставов»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969"/>
        <w:gridCol w:w="7270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96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2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текущими разработками в области экзоскелетов с электроприводом и их применениями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расширить кругозор учащихся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Поручите учащимся дополнительное инновационное задание по использованию роботизированной руки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взять предмет и переместить его на определенное расстояние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собрать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манипулятора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прочитать данные сервопривода из последовательного порта и действия программы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771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читать ввод данных через последовательный порт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понять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запрограммировать роботизированную руку для выполнения действий</w:t>
            </w:r>
          </w:p>
        </w:tc>
      </w:tr>
      <w:tr>
        <w:tblPrEx>
          <w:shd w:val="clear" w:color="auto" w:fill="ced7e7"/>
        </w:tblPrEx>
        <w:trPr>
          <w:trHeight w:val="786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Логика действий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манипулятора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разумных задержек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Соревнования по настольному теннису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72"/>
        <w:gridCol w:w="2585"/>
      </w:tblGrid>
      <w:tr>
        <w:tblPrEx>
          <w:shd w:val="clear" w:color="auto" w:fill="ced7e7"/>
        </w:tblPrEx>
        <w:trPr>
          <w:trHeight w:val="2152" w:hRule="atLeast"/>
        </w:trPr>
        <w:tc>
          <w:tcPr>
            <w:tcW w:type="dxa" w:w="677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текущими разработками в области промышленных роботов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показав им учебное видео о соревновании по настольному теннису между роботизированной рукой и чемпионом мира по настольному теннису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ответить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робот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манипулятор ударил по мячу на видео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чтобы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урок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свое мнение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5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9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Узнайте о промышленном применении роботов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манипуляторов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89"/>
        <w:gridCol w:w="4068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528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промышленным применением манипуляторов и попросите их подумать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какие фабрики используют манипуляторы и какие задачи можно выполнять с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их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помощью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Помогите учащимся подумать о различиях между манипулятором робота и манипулятором человека и объясните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понятие «суставы»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0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9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«Суставы»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роботизированных рук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Проведите аналогию между роботизированной рукой и рукой человека и 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сустав — это степень свободы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движения роботизированной руки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51"/>
        <w:gridCol w:w="160"/>
        <w:gridCol w:w="2846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63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Создание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манипулятора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подумать о функциях манипуляторов и подготовить материалы в соответствии со списком материалов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прежде чем строить манипулятор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собрать манипулятор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Это довольно сложно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поэтому следите за прогрессом учащихся в процессе сборки в классе и своевременно направляйте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которым это необходимо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006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9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Соберите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модель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проведением урока и обратите внимание на возможные ошибки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840" w:hRule="atLeast"/>
        </w:trPr>
        <w:tc>
          <w:tcPr>
            <w:tcW w:type="dxa" w:w="6511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Чтение серводанных с использованием функции печати через последовательный порт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Прежде чем учащиеся приступят к программированию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попросите учащихся вспомнить концепцию печати через последовательный порт и рассказать учащимся о важности считывания значений сервопривода с использованием функции печати через последовательный порт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(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это помогает нам считывать угол сервопривода и программные действия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).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Продемонстрируйте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робот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манипулятор выполняет действия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попросите учащихся подумать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какие действия выполняет роботизированная рука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записать значения сервоприводов в учебник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84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9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Ограничьте продолжительность этой части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Cambria Math" w:cs="Arial Unicode MS" w:hAnsi="Cambria Math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③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Написание программы для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манипулятора для выполнения действий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в соответствии с образцом программы или помогите учащимся 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запустить ее и отладить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Модуль задержки имеет решающее значение для правильного выполнения действий манипулятором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несколько раз попробовать различные длительности задержки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добиться наилучших результатов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Дополнительно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Закончив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основного содержания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выполнить дополнительное задание в классе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позволяет манипулятору выполнять действия по выбору и устойчивому размещению объекта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Если осталось мало времени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продемонстрируйте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ваша собственная роботизированная рука выполняет действие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Пример программы показан следующим образом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5937759" cy="1737486"/>
            <wp:effectExtent l="0" t="0" r="0" b="0"/>
            <wp:docPr id="1073741896" name="officeArt object" descr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6" name="图片 20" descr="图片 20"/>
                    <pic:cNvPicPr>
                      <a:picLocks noChangeAspect="1"/>
                    </pic:cNvPicPr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759" cy="17374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left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1485900" cy="3105150"/>
            <wp:effectExtent l="0" t="0" r="0" b="0"/>
            <wp:docPr id="1073741897" name="officeArt object" descr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97" name="图片 22" descr="图片 22"/>
                    <pic:cNvPicPr>
                      <a:picLocks noChangeAspect="1"/>
                    </pic:cNvPicPr>
                  </pic:nvPicPr>
                  <pic:blipFill>
                    <a:blip r:embed="rId3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3105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их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способами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hanging="36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Если один из шести сервоприводов манипулятора выйдет из строя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сколько степеней свободы будет у манипулятора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1890"/>
          <w:tab w:val="left" w:pos="34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36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5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6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7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8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Количество степеней свободы равно количеству сервоприводов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Если сервопривод поврежден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количество степеней свободы уменьшается на одну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Сварочный робот состоит в основном из двух частей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робота и сварочного оборудования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является составной частью сварочного оборудования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Источник питания для сварки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Устройство подачи проволоки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Сварочная горелка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Преобразователь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Сварочный робот состоит в основном из двух частей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робота и сварочного оборудования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Робот состоит из корпуса робота и шкафа управления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аппаратного и программного обеспечения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Оборудование для дуговой сварки и оборудование для точечной сварки состоят из источника сварочного тока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механизма подачи проволоки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дуговая сварка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 сварочного пистолета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зажим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).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роботизированных руках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Роботизированные руки более подвижны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человеческие пальцы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Роботизированные руки выполняют действия по программам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Роботизированные руки могут выполнять повторяющиеся задачи без перерыва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Роботизированные руки могут поднимать более тяжелые и крупные предметы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человеческая рука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left"/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shd w:val="clear" w:color="auto" w:fill="ffffff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kern w:val="2"/>
          <w:sz w:val="20"/>
          <w:szCs w:val="20"/>
          <w:u w:color="000000"/>
          <w:shd w:val="clear" w:color="auto" w:fill="ffffff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0"/>
          <w:szCs w:val="20"/>
          <w:u w:color="000000"/>
          <w:shd w:val="clear" w:color="auto" w:fill="ffffff"/>
          <w:rtl w:val="0"/>
          <w:lang w:val="en-US"/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3" w:id="20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13 </w:t>
      </w:r>
      <w:r>
        <w:rPr>
          <w:rFonts w:ascii="SourceSansPro-Light" w:cs="SourceSansPro-Light" w:hAnsi="SourceSansPro-Light" w:eastAsia="SourceSansPro-Light"/>
          <w:rtl w:val="0"/>
        </w:rPr>
        <w:t>Автоматический сортировщик</w:t>
      </w:r>
      <w:bookmarkEnd w:id="20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 об автоматических сортировщиках и попросите учащихся построить автоматический сортировщик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для автоматического сортировщика и протестировать ее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36"/>
        <w:gridCol w:w="6503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2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принципе работы автоматического сортировщика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нять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принцип работы датчика цвета и науч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иться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его использовать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проектировать свой собственный автоматический сортировщик на основе структуры обычного автоматического сортировщика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аписать программу для автоматической сортировки на основе их понимания датчиков цвета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27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0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лучшить способность наблюдать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имитировать и создавать вещи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чь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учащимся понять применение различных датчиков в реальной жизни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Познакомить учащихся с автоматическими сортировщиками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Подробно объясните устройство сортировщика и познакомьте учащихся с датчиками цвета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239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46"/>
        <w:gridCol w:w="699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6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24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9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108" w:right="0" w:hanging="108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учащихся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 разными видами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фабрик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цифровы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фабрик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умны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фабрик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)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расширить их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задание усовершенствовать механизм конвейера с помощью ультразвукового датчика и включить автоматическую транспортировку при обнаружении детали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построить модель автоматического сортировщика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 для выполнения сортировки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датчика цвета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и отладка программы управления автоматическим сортировщиком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Написание и отладка программы управления автоматическим сортировщиком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Логистические сортировочные системы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7644"/>
        <w:gridCol w:w="1713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7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422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342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сортировке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знают ли они какое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либо другое автоматическое сортировочное оборудование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обсудить и ответить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работает автоматический сортировщик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сделать класс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свое мнение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6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17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9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Изучите автоматические сортировщики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66"/>
        <w:gridCol w:w="4591"/>
      </w:tblGrid>
      <w:tr>
        <w:tblPrEx>
          <w:shd w:val="clear" w:color="auto" w:fill="ced7e7"/>
        </w:tblPrEx>
        <w:trPr>
          <w:trHeight w:val="1689" w:hRule="atLeast"/>
        </w:trPr>
        <w:tc>
          <w:tcPr>
            <w:tcW w:type="dxa" w:w="476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Ознакомьте учащихся с составом и функциями автоматических сортировщиков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Расскажите учащимся о датчиках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14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5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89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учащимся состав и функции автоматических сортировщиков и принцип работы датчика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65"/>
        <w:gridCol w:w="959"/>
        <w:gridCol w:w="2933"/>
      </w:tblGrid>
      <w:tr>
        <w:tblPrEx>
          <w:shd w:val="clear" w:color="auto" w:fill="ced7e7"/>
        </w:tblPrEx>
        <w:trPr>
          <w:trHeight w:val="1909" w:hRule="atLeast"/>
        </w:trPr>
        <w:tc>
          <w:tcPr>
            <w:tcW w:type="dxa" w:w="6424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Создание автоматического сортировщика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проанализировать состав модели автоматического сортировщика и построить автоматический сортировщик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Обращайте внимание на прогресс учащихся во время процесса сборки в классе и предоставляйте своевременные рекомендации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в этом нуждаются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9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90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берите модель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перед проведением урока и обратите внимание на возможные ошибки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349" w:hRule="atLeast"/>
        </w:trPr>
        <w:tc>
          <w:tcPr>
            <w:tcW w:type="dxa" w:w="546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 Программирование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программный модуль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используемый для управления датчиком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разработать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попросите учащихся попытаться написать программу и помочь учащимся решить проблемы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 которыми они сталкиваются во время программирования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протестировать и отладить свою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89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90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Датчик цвета имеет диапазон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4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;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объекты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необходимо обнаружить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должны располагаться очень близко к нему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Датчик цвета чувствителен к окружающему свету и плохо определяет некоторые цвета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 завершения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объяснения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основно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го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содержани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я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выполнить дополнительную инновационную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улучшить конвейерный механизм сортировщика с помощью ультразвукового датчика и включить автоматическую транспортировку при обнаружении детали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20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их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способами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Times New Roman" w:cs="Times New Roman" w:hAnsi="Times New Roman" w:eastAsia="Times New Roman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</w:pPr>
      <w:bookmarkStart w:name="_Hlk520294407" w:id="21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 чего состоит автоматический сортировщик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333333"/>
          <w:spacing w:val="0"/>
          <w:kern w:val="0"/>
          <w:position w:val="0"/>
          <w:sz w:val="20"/>
          <w:szCs w:val="20"/>
          <w:u w:val="none" w:color="333333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333333"/>
            </w14:solidFill>
          </w14:textFill>
        </w:rPr>
        <w:t>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Детектор цвета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Контроллер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Сортировщик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Конвейер</w:t>
      </w:r>
      <w:bookmarkEnd w:id="21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и Г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Автоматический сортировщик обычно состоит из контроллера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сортировщика и конвейера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hanging="45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20294418" w:id="22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Какова функция программы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показанной на рисунке ниже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Когда он будет исполнен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?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краткое описание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  <w:bookmarkEnd w:id="22"/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450" w:right="0" w:firstLine="0"/>
        <w:jc w:val="left"/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5057775" cy="914393"/>
            <wp:effectExtent l="0" t="0" r="0" b="0"/>
            <wp:docPr id="1073741902" name="officeArt object" descr="C:\Users\Sirius\Desktop\AI上超级工程师\英文版教师用书、学生用书图片替换\教师用书主题十三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02" name="C:\Users\Sirius\Desktop\AI上超级工程师\英文版教师用书、学生用书图片替换\教师用书主题十三.png" descr="C:\Users\Sirius\Desktop\AI上超级工程师\英文版教师用书、学生用书图片替换\教师用书主题十三.png"/>
                    <pic:cNvPicPr>
                      <a:picLocks noChangeAspect="1"/>
                    </pic:cNvPicPr>
                  </pic:nvPicPr>
                  <pic:blipFill>
                    <a:blip r:embed="rId3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9143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________________________________________________________________________________________________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________________________________________________________________________________________________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Это программа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которая позволяет двум сервоприводам находиться в исходном положении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 будет выполнен только один раз в начале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bookmarkStart w:name="_Hlk520294442" w:id="23"/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Какое из следующих утверждений о датчиках цвета неверно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32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цвета обнаруживает свет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отраженный от объекта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32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Датчик цвета разлагает цвета на значения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RGB.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32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цвета чувствителен к окружающему свету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32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Датчик цвета не чувствителен к окружающему свету</w:t>
      </w:r>
      <w:bookmarkEnd w:id="23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4" w:id="24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14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>Робот</w:t>
      </w:r>
      <w:r>
        <w:rPr>
          <w:rFonts w:ascii="SourceSansPro-Light" w:cs="SourceSansPro-Light" w:hAnsi="SourceSansPro-Light" w:eastAsia="SourceSansPro-Light"/>
          <w:rtl w:val="0"/>
        </w:rPr>
        <w:t>-</w:t>
      </w:r>
      <w:r>
        <w:rPr>
          <w:rFonts w:ascii="SourceSansPro-Light" w:cs="SourceSansPro-Light" w:hAnsi="SourceSansPro-Light" w:eastAsia="SourceSansPro-Light"/>
          <w:rtl w:val="0"/>
        </w:rPr>
        <w:t>трансформер</w:t>
      </w:r>
      <w:bookmarkEnd w:id="24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построить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написать программу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позволяющую роботу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трансформеру выполнять действия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необходимые для преобразования и выполнения дополнительной задачи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40"/>
        <w:gridCol w:w="6507"/>
      </w:tblGrid>
      <w:tr>
        <w:tblPrEx>
          <w:shd w:val="clear" w:color="auto" w:fill="ced7e7"/>
        </w:tblPrEx>
        <w:trPr>
          <w:trHeight w:val="722" w:hRule="atLeast"/>
        </w:trPr>
        <w:tc>
          <w:tcPr>
            <w:tcW w:type="dxa" w:w="2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Понимать концепцию и значение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трансформеров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программирование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трансформеров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сать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позволяющие роботу выполнять действия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162" w:hRule="atLeast"/>
        </w:trPr>
        <w:tc>
          <w:tcPr>
            <w:tcW w:type="dxa" w:w="2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ценить преимущества трансформации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показав им видео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трансформера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лучшить навыки программирования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попросив их написать программу для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трансформера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использовать его для выполнения преобразований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28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ценит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сложность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написа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ния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сложность работы инженеров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роботами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трансформерами и объясните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их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преимущества на примере сферических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е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робот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гуманоид и робот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который может трансформироваться из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гуманоида в автомобиль и обратно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совершают трансформации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34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55"/>
        <w:gridCol w:w="7892"/>
      </w:tblGrid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1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борка</w:t>
            </w:r>
          </w:p>
        </w:tc>
        <w:tc>
          <w:tcPr>
            <w:tcW w:type="dxa" w:w="7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 примера и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45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89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текущими разработками в области бионических роботов и их применениями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изучите будущие применения бионических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дополнительное инновационное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запрограммируйте робота на выполнение действия по поднятию руки в гуманоидной форме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построить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запрограммировать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трансформера для выполнения действий и назначить дополнительную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699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Характеристики человекоподобных роботов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трансформеров для выполнения действий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трансформеров и отладка действий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Трансформеры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48"/>
        <w:gridCol w:w="2409"/>
      </w:tblGrid>
      <w:tr>
        <w:tblPrEx>
          <w:shd w:val="clear" w:color="auto" w:fill="ced7e7"/>
        </w:tblPrEx>
        <w:trPr>
          <w:trHeight w:val="2372" w:hRule="atLeast"/>
        </w:trPr>
        <w:tc>
          <w:tcPr>
            <w:tcW w:type="dxa" w:w="694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обучающее видео о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трансформер из научно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фантастического фильма трансформируется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спросите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существуют ли роботы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трансформеры в реальном мире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сферическом роботе в реальном мире и попросите учащихся обсудить и ответить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 чем преимущества роботов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трансформеров по сравнению с другими роботами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чтобы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урок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Поощряйте учащихся думать и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высказывать свое мнение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6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40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90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Исследуйте роботов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могут трансформироваться из человекоподобного робота в автомобиль и обратно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939"/>
        <w:gridCol w:w="2418"/>
      </w:tblGrid>
      <w:tr>
        <w:tblPrEx>
          <w:shd w:val="clear" w:color="auto" w:fill="ced7e7"/>
        </w:tblPrEx>
        <w:trPr>
          <w:trHeight w:val="2072" w:hRule="atLeast"/>
        </w:trPr>
        <w:tc>
          <w:tcPr>
            <w:tcW w:type="dxa" w:w="69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сферическом трансформирующемся роботе и помогите учащимся подумать о топографических условиях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 которым могут адаптироваться эти две формы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 их соответствующих преимуществах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Покажите учащимся видео о падающих гуманоидных роботах и ​​скажите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гуманоидные роботы могут адаптироваться к сложным условиям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но их трудно контролировать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Шаг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Познакомьте учащихся с роботами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могут трансформироваться из гуманоидной формы в автомобиль и обратно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24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90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на значении трансформаций роботов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процесс сборки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64"/>
        <w:gridCol w:w="3893"/>
      </w:tblGrid>
      <w:tr>
        <w:tblPrEx>
          <w:shd w:val="clear" w:color="auto" w:fill="ced7e7"/>
        </w:tblPrEx>
        <w:trPr>
          <w:trHeight w:val="2129" w:hRule="atLeast"/>
        </w:trPr>
        <w:tc>
          <w:tcPr>
            <w:tcW w:type="dxa" w:w="54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Создание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трансформера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построить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трансформера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Это довольно сложно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поэтому следите за прогрессом учащихся в процессе сборки в классе и своевременно направляйте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которым это необходимо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продолжить сборку на следующем уроке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они еще не закончили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8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905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берите модель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перед проведением урока и обратите внимание на возможные ошибки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Обязательно откалибруйте робота в соответствии с документом «Калибровка робота»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Cambria Math" w:cs="Cambria Math" w:hAnsi="Cambria Math" w:eastAsia="Cambria Math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64"/>
        <w:gridCol w:w="3893"/>
      </w:tblGrid>
      <w:tr>
        <w:tblPrEx>
          <w:shd w:val="clear" w:color="auto" w:fill="ced7e7"/>
        </w:tblPrEx>
        <w:trPr>
          <w:trHeight w:val="1952" w:hRule="atLeast"/>
        </w:trPr>
        <w:tc>
          <w:tcPr>
            <w:tcW w:type="dxa" w:w="54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 Программирование робота</w:t>
            </w:r>
            <w:r>
              <w:rPr>
                <w:rFonts w:ascii="Cambria Math" w:cs="Arial Unicode MS" w:hAnsi="Cambria Math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трансформера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написать программу в соответствии с образцом программы или помогите учащимся написать программу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запустить ее и отладить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написать и протестировать программы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позволяют роботу трансформироваться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двигаться в форме автомобиля и двигаться в гуманоидной форме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время программирования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8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9931" cy="362585"/>
                  <wp:effectExtent l="38449" t="99925" r="38449" b="99925"/>
                  <wp:docPr id="1073741906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9931" cy="3625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Объясняя программирование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обратитесь к описанному ранее методу программирования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манипулятора для выполнения действий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Cambria Math" w:cs="Cambria Math" w:hAnsi="Cambria Math" w:eastAsia="Cambria Math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Закончив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основного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материала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выполнить дополнительное задание в классе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запрограммировать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трансформера так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он поднимал руку после завершения трансформации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Помимо того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учащиеся должны оценивать свою собственную работу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попросите их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способами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1.</w:t>
        <w:tab/>
        <w:t>(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Выберите все подходящие варианты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Каковы характеристики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выглядят круто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могут изменить свою форму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могут ходить пешком</w:t>
        <w:tab/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легко адаптируются к окружающей среде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1.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 и Д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трансформеры — это тип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легко адаптируются к окружающей среде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Они могут изменять свою форму в зависимости от различных условий или требований задачи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2.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имеет бионической структуры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Двуногий робот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Роботизированная рука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пылесос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Орнитоптер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пылесос — это функциональный робот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 имеющий бионической структуры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Дополнительный вопрос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3.</w:t>
        <w:tab/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из перечисленного не является преимуществом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? ( )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45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A.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Простая структура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Высокая адаптивность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C.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Универсальность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D.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Имеют различные формы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1"/>
          <w:iCs w:val="1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Роботы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трансформеры должны выполнять преобразования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поэтому обычно они оснащены функциями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необходимыми для выполнения преобразований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неизбежно имеют сложную структуру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5" w:id="25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 xml:space="preserve">15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Робот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-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Вызов </w:t>
      </w:r>
      <w:r>
        <w:rPr>
          <w:rFonts w:ascii="SourceSansPro-Light" w:cs="SourceSansPro-Light" w:hAnsi="SourceSansPro-Light" w:eastAsia="SourceSansPro-Light"/>
          <w:rtl w:val="0"/>
        </w:rPr>
        <w:t>(I)</w:t>
      </w:r>
      <w:bookmarkEnd w:id="25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Эта тема разделена на два раздела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остроить площадку для соревнований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проектировать и отладить действия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пытаясь запустить определенные механизмы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4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43"/>
        <w:gridCol w:w="7099"/>
      </w:tblGrid>
      <w:tr>
        <w:tblPrEx>
          <w:shd w:val="clear" w:color="auto" w:fill="ced7e7"/>
        </w:tblPrEx>
        <w:trPr>
          <w:trHeight w:val="741" w:hRule="atLeast"/>
        </w:trPr>
        <w:tc>
          <w:tcPr>
            <w:tcW w:type="dxa" w:w="22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imSun" w:hAnsi="SimSun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спользова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модул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программирования для датчика патрулирования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Разрабатыва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сложные программы путем вложения нескольких модулей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описывать их выполнение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2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Р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азработать различные программы для точного определения маркеров задач на карте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И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спользовать модули логики и восприятия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установить условия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исходя из задания конкурса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7" w:hRule="atLeast"/>
        </w:trPr>
        <w:tc>
          <w:tcPr>
            <w:tcW w:type="dxa" w:w="224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09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Помочь учащимся развить творческие способности и навыки решения проблем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center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Познакомьте учащихся с задачами конкурса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подумать о том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заставить робота выполнить задание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подробное объяснение задачи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что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должны выполнить роботы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39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11"/>
        <w:gridCol w:w="6628"/>
      </w:tblGrid>
      <w:tr>
        <w:tblPrEx>
          <w:shd w:val="clear" w:color="auto" w:fill="ced7e7"/>
        </w:tblPrEx>
        <w:trPr>
          <w:trHeight w:val="581" w:hRule="atLeast"/>
        </w:trPr>
        <w:tc>
          <w:tcPr>
            <w:tcW w:type="dxa" w:w="23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Создание уровней задач</w:t>
            </w:r>
          </w:p>
        </w:tc>
        <w:tc>
          <w:tcPr>
            <w:tcW w:type="dxa" w:w="6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и построить уровни модели в соответствии с руководством по сборке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76" w:hRule="atLeast"/>
        </w:trPr>
        <w:tc>
          <w:tcPr>
            <w:tcW w:type="dxa" w:w="23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Сборка</w:t>
            </w:r>
          </w:p>
        </w:tc>
        <w:tc>
          <w:tcPr>
            <w:tcW w:type="dxa" w:w="6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организовать участок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разместив модели на карте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76" w:hRule="atLeast"/>
        </w:trPr>
        <w:tc>
          <w:tcPr>
            <w:tcW w:type="dxa" w:w="23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6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учеников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завершить программирование и отладку в соответствии с требованиями задачи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учащимся принцип и устройство инфракрасного датчика дальности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побудите учащихся получить более широкие и глубокие знания в этой области и расширить свой кругозор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Поручите учащимся дополнительное задание по разработке и созданию другого уровня задачи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роботам было трудно выполнить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на эту тему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Представьте задачу робота и попросите учащихся построить площадку для соревнований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завершить программирование и провести моделирование перед соревнованием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возможные трудности 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Разработка сложных программ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и отладка роботов под конкретные задачи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Вызовы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для роботов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26"/>
        <w:gridCol w:w="3631"/>
      </w:tblGrid>
      <w:tr>
        <w:tblPrEx>
          <w:shd w:val="clear" w:color="auto" w:fill="ced7e7"/>
        </w:tblPrEx>
        <w:trPr>
          <w:trHeight w:val="1459" w:hRule="atLeast"/>
        </w:trPr>
        <w:tc>
          <w:tcPr>
            <w:tcW w:type="dxa" w:w="572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Предоставьте учащимся больше информации о соревнованиях по робототехнике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показав им видео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DARPA Robotics Challenge,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познакомьте их с темой испытаний роботов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Сосредоточьтесь во введении на 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чтобы сделать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урок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живым и стимулировать интерес учащихся к учебе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вступление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6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07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Преподаватель может самостоятельно разработать введение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Создание сайта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43"/>
        <w:gridCol w:w="5114"/>
      </w:tblGrid>
      <w:tr>
        <w:tblPrEx>
          <w:shd w:val="clear" w:color="auto" w:fill="ced7e7"/>
        </w:tblPrEx>
        <w:trPr>
          <w:trHeight w:val="1459" w:hRule="atLeast"/>
        </w:trPr>
        <w:tc>
          <w:tcPr>
            <w:tcW w:type="dxa" w:w="42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Проведите презентацию всего сайта конкурса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объясните модели уровней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будут размещены на сайте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Затем попросите учащихся построить модель в соответствии с руководством по сборке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51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08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Ознакомьтесь с построением моделей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2-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х участков перед занятием и разделите учащихся на группы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Анализ задачи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199"/>
        <w:gridCol w:w="873"/>
        <w:gridCol w:w="3285"/>
      </w:tblGrid>
      <w:tr>
        <w:tblPrEx>
          <w:shd w:val="clear" w:color="auto" w:fill="ced7e7"/>
        </w:tblPrEx>
        <w:trPr>
          <w:trHeight w:val="2119" w:hRule="atLeast"/>
        </w:trPr>
        <w:tc>
          <w:tcPr>
            <w:tcW w:type="dxa" w:w="607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①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Отслеживание строки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интерпретировать маркеры задач на карте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проанализируйте линейные задания соревнований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включая калибровку и обнаружение пересекающихся линий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 дополнение к предыдущим задачам следования за линией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Необходимо разработать новый алгоритм обнаружения пересекающихся линий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3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09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Кратко повтори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те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принцип следования по линии и сосредоточ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ьтесь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на программе обнаружения пересекающихся линий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459" w:hRule="atLeast"/>
        </w:trPr>
        <w:tc>
          <w:tcPr>
            <w:tcW w:type="dxa" w:w="519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②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Открытие ворот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выполнить анализ задачи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Необходимо разработать триггер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который выполняет действие по открытию ворот на маркере задачи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15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10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Выполните действие на обозначенном маркере и выполните отладку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119" w:hRule="atLeast"/>
        </w:trPr>
        <w:tc>
          <w:tcPr>
            <w:tcW w:type="dxa" w:w="519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Cambria Math" w:cs="Arial Unicode MS" w:hAnsi="Cambria Math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③ Открытие городских ворот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Помогите учащимся выполнить анализ задачи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Необходимо спроектировать триггер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выполняющий действие по открытию городских ворот на маркере задачи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6.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Далее обсудите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увеличить шанс срабатывания механизма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примерно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15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1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Ключ кроется в принципе срабатывания механизма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Разработайте действия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основанные на превращении в гуманоидную форму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чтобы увеличить шанс срабатывания механизма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Дополнительно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После завершения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объяснения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основного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материала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попросите учащихся внести новшества в классе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назначив дополнительную инновационную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спроектировать и построить другой уровень задачи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роботам было трудно выполнить эту задачу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Учащимся можно предложить выполнить это задание после урока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оценка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 дополнение к оценке их собственной работы попросите студентов поделиться своими успехами и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способами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преодоления технических трудностей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затем выберите звездный рейтинг на основе результатов оценки и требований проекта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Такой обзор и самооценка помогают учащимся улучшить свои навыки решения проблем и навыки мышления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примерно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3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минутами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Справочные ответы к пособию для учащихся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Пожалуйста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запишите предложения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которые вы разработали для конкурсных заданий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Примеры предложений</w:t>
      </w:r>
      <w:r>
        <w:rPr>
          <w:rFonts w:ascii="Times New Roman" w:cs="Arial Unicode MS" w:hAnsi="Times New Roman" w:eastAsia="Arial Unicode MS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tbl>
      <w:tblPr>
        <w:tblW w:w="934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97"/>
        <w:gridCol w:w="7550"/>
      </w:tblGrid>
      <w:tr>
        <w:tblPrEx>
          <w:shd w:val="clear" w:color="auto" w:fill="ced7e7"/>
        </w:tblPrEx>
        <w:trPr>
          <w:trHeight w:val="475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Задача</w:t>
            </w:r>
          </w:p>
        </w:tc>
        <w:tc>
          <w:tcPr>
            <w:tcW w:type="dxa" w:w="7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Предложение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Следующие строки</w:t>
            </w:r>
          </w:p>
        </w:tc>
        <w:tc>
          <w:tcPr>
            <w:tcW w:type="dxa" w:w="7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Используйте патрульный датчик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датчик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обнаружения черной линии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используйте датчики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для обнаружения пересечения линий и используйте датчик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определить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совпадает ли путь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 которому следует робот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 черной линией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62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Открытие ворот</w:t>
            </w:r>
          </w:p>
        </w:tc>
        <w:tc>
          <w:tcPr>
            <w:tcW w:type="dxa" w:w="7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Триггер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открывающий ворота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расположен на маркере задачи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Поскольку он расположен высоко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робот превратится из автомобиля в гуманоидную форму и будет запрограммирован на нажатие на курок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102" w:hRule="atLeast"/>
        </w:trPr>
        <w:tc>
          <w:tcPr>
            <w:tcW w:type="dxa" w:w="179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332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252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Открытие городских ворот</w:t>
            </w:r>
          </w:p>
        </w:tc>
        <w:tc>
          <w:tcPr>
            <w:tcW w:type="dxa" w:w="755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Триггер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открывающий городские ворота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расположен на маркере задачи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6.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 основан на принципе обнаружения препятствия инфракрасным датчиком дальности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Роботу необходимо трансформироваться в гуманоидную форму на маркере задачи 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6.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Контролировать расстояние между препятствием и датчиком непросто из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 маленькой головы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center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clear" w:color="auto" w:fill="ffffff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6" w:id="26"/>
      <w:r>
        <w:rPr>
          <w:rFonts w:ascii="SourceSansPro-Light" w:cs="SourceSansPro-Light" w:hAnsi="SourceSansPro-Light" w:eastAsia="SourceSansPro-Light"/>
          <w:rtl w:val="0"/>
        </w:rPr>
        <w:t xml:space="preserve">Тема </w:t>
      </w:r>
      <w:r>
        <w:rPr>
          <w:rFonts w:ascii="SourceSansPro-Light" w:cs="SourceSansPro-Light" w:hAnsi="SourceSansPro-Light" w:eastAsia="SourceSansPro-Light"/>
          <w:rtl w:val="0"/>
        </w:rPr>
        <w:t>16</w:t>
      </w:r>
      <w:r>
        <w:rPr>
          <w:rFonts w:ascii="SourceSansPro-Light" w:cs="SourceSansPro-Light" w:hAnsi="SourceSansPro-Light" w:eastAsia="SourceSansPro-Light"/>
          <w:rtl w:val="0"/>
          <w:lang w:val="en-US"/>
        </w:rPr>
        <w:t xml:space="preserve">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Робот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- </w:t>
      </w:r>
      <w:r>
        <w:rPr>
          <w:rFonts w:ascii="SourceSansPro-Light" w:cs="SourceSansPro-Light" w:hAnsi="SourceSansPro-Light" w:eastAsia="SourceSansPro-Light"/>
          <w:rtl w:val="0"/>
          <w:lang w:val="ru-RU"/>
        </w:rPr>
        <w:t xml:space="preserve">Вызов  </w:t>
      </w:r>
      <w:r>
        <w:rPr>
          <w:rFonts w:ascii="SourceSansPro-Light" w:cs="SourceSansPro-Light" w:hAnsi="SourceSansPro-Light" w:eastAsia="SourceSansPro-Light"/>
          <w:rtl w:val="0"/>
        </w:rPr>
        <w:t>(II)</w:t>
      </w:r>
      <w:bookmarkEnd w:id="26"/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Этот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 дополнительный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Учащимся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будет предложено разделиться на группы и принять участие в соревновании роботов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Fonts w:ascii="SimSun" w:cs="SimSun" w:hAnsi="SimSun" w:eastAsia="SimSun"/>
          <w:outline w:val="0"/>
          <w:color w:val="4f81bd"/>
          <w:kern w:val="2"/>
          <w:sz w:val="20"/>
          <w:szCs w:val="20"/>
          <w:u w:color="4f81bd"/>
          <w:rtl w:val="0"/>
          <w:lang w:val="en-US"/>
          <w14:textFill>
            <w14:solidFill>
              <w14:srgbClr w14:val="4F81BD"/>
            </w14:solidFill>
          </w14:textFill>
        </w:rPr>
      </w:pPr>
    </w:p>
    <w:tbl>
      <w:tblPr>
        <w:tblW w:w="9055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8"/>
        <w:gridCol w:w="6237"/>
      </w:tblGrid>
      <w:tr>
        <w:tblPrEx>
          <w:shd w:val="clear" w:color="auto" w:fill="ced7e7"/>
        </w:tblPrEx>
        <w:trPr>
          <w:trHeight w:val="429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2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Повторение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 комбинированное использование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 полученных знаний</w:t>
            </w:r>
          </w:p>
        </w:tc>
      </w:tr>
      <w:tr>
        <w:tblPrEx>
          <w:shd w:val="clear" w:color="auto" w:fill="ced7e7"/>
        </w:tblPrEx>
        <w:trPr>
          <w:trHeight w:val="1090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2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группах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спроектировать и построить робота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Помогите учащимся освоить тестирование и настройку роботов посредством соревнований</w:t>
            </w:r>
          </w:p>
        </w:tc>
      </w:tr>
      <w:tr>
        <w:tblPrEx>
          <w:shd w:val="clear" w:color="auto" w:fill="ced7e7"/>
        </w:tblPrEx>
        <w:trPr>
          <w:trHeight w:val="1111" w:hRule="atLeast"/>
        </w:trPr>
        <w:tc>
          <w:tcPr>
            <w:tcW w:type="dxa" w:w="281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2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Оценить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удивительные возможности роботов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развива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интерес к роботам и новаторский дух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Оценить</w:t>
            </w: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удовольствие от работы в группах для завершения проектов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center"/>
        <w:rPr>
          <w:rFonts w:ascii="SimSun" w:cs="SimSun" w:hAnsi="SimSun" w:eastAsia="SimSun"/>
          <w:outline w:val="0"/>
          <w:color w:val="4f81bd"/>
          <w:kern w:val="2"/>
          <w:sz w:val="20"/>
          <w:szCs w:val="20"/>
          <w:u w:color="4f81bd"/>
          <w:rtl w:val="0"/>
          <w:lang w:val="en-US"/>
          <w14:textFill>
            <w14:solidFill>
              <w14:srgbClr w14:val="4F81BD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24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Подготовка 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Предоставьте предысторию соревнований и общее описание заданий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Мероприятия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Изложите правила испытания роботов и объясните процесс соревнования и правила подсчета очков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флексия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Сделайте краткий обзор этого курса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24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один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для этой темы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Назначьте задания и объясните правила и критерии подсчета очков перед соревнованием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left"/>
        <w:tblInd w:w="71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0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imSun" w:cs="SimSun" w:hAnsi="SimSun" w:eastAsia="SimSun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 конкретных требований задачи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 правил конкурса и критериев подсчета очков</w:t>
            </w:r>
            <w:r>
              <w:rPr>
                <w:rFonts w:ascii="Times New Roman" w:hAnsi="Times New Roman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442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Times New Roman" w:hAnsi="Times New Roman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604" w:right="0" w:hanging="604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Этапы урока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Введение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общее представление о соревнованиях по робототехнике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показав им видео с вызовом робота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эту часть до 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5 </w:t>
      </w:r>
      <w:r>
        <w:rPr>
          <w:rFonts w:ascii="Times New Roman" w:cs="Arial Unicode MS" w:hAnsi="Times New Roman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Times New Roman" w:cs="Arial Unicode MS" w:hAnsi="Times New Roman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Презентация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037"/>
        <w:gridCol w:w="4320"/>
      </w:tblGrid>
      <w:tr>
        <w:tblPrEx>
          <w:shd w:val="clear" w:color="auto" w:fill="ced7e7"/>
        </w:tblPrEx>
        <w:trPr>
          <w:trHeight w:val="1899" w:hRule="atLeast"/>
        </w:trPr>
        <w:tc>
          <w:tcPr>
            <w:tcW w:type="dxa" w:w="50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692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612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Изложите правила соревнований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процесс и правила подсчета очков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Ограничьте эту часть до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3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12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Определите порядок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 котором группы участвуют в соревновании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попросите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учеников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которые ждут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отладить своих собственных роботов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Соревнование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53"/>
        <w:gridCol w:w="4504"/>
      </w:tblGrid>
      <w:tr>
        <w:tblPrEx>
          <w:shd w:val="clear" w:color="auto" w:fill="ced7e7"/>
        </w:tblPrEx>
        <w:trPr>
          <w:trHeight w:val="5492" w:hRule="atLeast"/>
        </w:trPr>
        <w:tc>
          <w:tcPr>
            <w:tcW w:type="dxa" w:w="48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 принять вызов в соответствии с правилами и соблюдать дисциплину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Правила подсчета очков</w:t>
            </w:r>
            <w:r>
              <w:rPr>
                <w:rFonts w:ascii="Times New Roman" w:cs="Arial Unicode MS" w:hAnsi="Times New Roman" w:eastAsia="Arial Unicode M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: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Робот получит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баллов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пройдет первый поворот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Робот получает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баллов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проходит второй угол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Робот получит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баллов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откроет автоматические ворота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4.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Робот получит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баллов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пройдет третий угол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5.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Робот получит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баллов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пройдет четвертый угол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;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SimSun" w:cs="SimSun" w:hAnsi="SimSun" w:eastAsia="SimSu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6.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Робот получит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30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очков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если откроет защитные ворота и пройдет через них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Описание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: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Суммарный балл равен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100.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Соревнование ограничено 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минутами для каждого робота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Все участвующие роботы должны стартовать со стартовой точки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Оценка будет записана в оценочном листе по каждому пункту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и будут подсчитаны окончательные результаты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Время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затраченное на выполнение всех задач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будет записано для ранжирования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5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13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Распечатайте оценочный лист перед соревнованием и попросите некоторых учащихся помочь в определении времени и подсчете очков для различных групп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Убедитесь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конкуренция честная и прозрачная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Сообщите учащимся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что соревнование не будет прервано после его начала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3.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Контролируйте продолжительность конкурса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Times New Roman" w:cs="Arial Unicode MS" w:hAnsi="Times New Roman" w:eastAsia="Arial Unicode MS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Вручение премии и итоги</w:t>
      </w:r>
    </w:p>
    <w:tbl>
      <w:tblPr>
        <w:tblW w:w="93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01"/>
        <w:gridCol w:w="4156"/>
      </w:tblGrid>
      <w:tr>
        <w:tblPrEx>
          <w:shd w:val="clear" w:color="auto" w:fill="ced7e7"/>
        </w:tblPrEx>
        <w:trPr>
          <w:trHeight w:val="1759" w:hRule="atLeast"/>
        </w:trPr>
        <w:tc>
          <w:tcPr>
            <w:tcW w:type="dxa" w:w="520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Оцени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те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 результаты конкурса и награ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ru-RU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дите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учащихся призом или сертификатом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Попросите учащихся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получивших приз или сертификат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рассказать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как они улучшили своих роботов и преодолели технические трудности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,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а затем просмотрите и подведите итоги этого курса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  <w:tc>
          <w:tcPr>
            <w:tcW w:type="dxa" w:w="415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706174" cy="356871"/>
                  <wp:effectExtent l="37664" t="99487" r="37664" b="99487"/>
                  <wp:docPr id="1073741914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4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20530880">
                            <a:off x="0" y="0"/>
                            <a:ext cx="706174" cy="35687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Fonts w:ascii="Times New Roman" w:cs="Times New Roman" w:hAnsi="Times New Roman" w:eastAsia="Times New Roman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1. </w:t>
            </w:r>
            <w:r>
              <w:rPr>
                <w:rFonts w:ascii="Times New Roman" w:cs="Arial Unicode MS" w:hAnsi="Times New Roman" w:eastAsia="Arial Unicode MS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Заранее подготовьте призы или сертификаты</w:t>
            </w:r>
            <w:r>
              <w:rPr>
                <w:rFonts w:ascii="Times New Roman" w:cs="Arial Unicode MS" w:hAnsi="Times New Roman" w:eastAsia="Arial Unicode M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  <w:p>
            <w:pPr>
              <w:keepNext w:val="0"/>
              <w:keepLines w:val="0"/>
              <w:pageBreakBefore w:val="0"/>
              <w:widowControl w:val="1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0" w:after="80" w:line="240" w:lineRule="auto"/>
              <w:ind w:left="0" w:right="0" w:firstLine="0"/>
              <w:jc w:val="left"/>
              <w:outlineLvl w:val="9"/>
              <w:rPr>
                <w:rtl w:val="0"/>
              </w:rPr>
            </w:pP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 xml:space="preserve">2. </w:t>
            </w:r>
            <w:r>
              <w:rPr>
                <w:rFonts w:ascii="Times New Roman" w:cs="幼圆" w:hAnsi="Times New Roman" w:eastAsia="幼圆" w:hint="default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Заранее подготовьте итоговую речь</w:t>
            </w:r>
            <w:r>
              <w:rPr>
                <w:rFonts w:ascii="Times New Roman" w:cs="幼圆" w:hAnsi="Times New Roman" w:eastAsia="幼圆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3"/>
        <w:rPr>
          <w:rFonts w:ascii="Times New Roman" w:cs="Times New Roman" w:hAnsi="Times New Roman" w:eastAsia="Times New Roman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80" w:line="240" w:lineRule="auto"/>
        <w:ind w:left="0" w:right="0" w:firstLine="0"/>
        <w:jc w:val="left"/>
        <w:outlineLvl w:val="9"/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120" w:line="240" w:lineRule="auto"/>
        <w:ind w:left="0" w:right="0" w:firstLine="0"/>
        <w:jc w:val="both"/>
        <w:rPr>
          <w:rtl w:val="0"/>
        </w:rPr>
      </w:pPr>
      <w:r>
        <w:rPr>
          <w:rFonts w:ascii="SimSun" w:cs="SimSun" w:hAnsi="SimSun" w:eastAsia="SimSun"/>
          <w:kern w:val="2"/>
          <w:sz w:val="28"/>
          <w:szCs w:val="28"/>
          <w:u w:color="000000"/>
          <w:rtl w:val="0"/>
          <w:lang w:val="en-US"/>
        </w:rPr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Montserrat">
    <w:charset w:val="00"/>
    <w:family w:val="roman"/>
    <w:pitch w:val="default"/>
  </w:font>
  <w:font w:name="Calibri">
    <w:charset w:val="00"/>
    <w:family w:val="roman"/>
    <w:pitch w:val="default"/>
  </w:font>
  <w:font w:name="SourceSansPro-Bold">
    <w:charset w:val="00"/>
    <w:family w:val="roman"/>
    <w:pitch w:val="default"/>
  </w:font>
  <w:font w:name="SimHei">
    <w:charset w:val="00"/>
    <w:family w:val="roman"/>
    <w:pitch w:val="default"/>
  </w:font>
  <w:font w:name="SimSun">
    <w:charset w:val="00"/>
    <w:family w:val="roman"/>
    <w:pitch w:val="default"/>
  </w:font>
  <w:font w:name="SourceSansPro-Regular">
    <w:charset w:val="00"/>
    <w:family w:val="roman"/>
    <w:pitch w:val="default"/>
  </w:font>
  <w:font w:name="SourceSansPro-Light">
    <w:charset w:val="00"/>
    <w:family w:val="roman"/>
    <w:pitch w:val="default"/>
  </w:font>
  <w:font w:name="Cambria Math">
    <w:charset w:val="00"/>
    <w:family w:val="roman"/>
    <w:pitch w:val="default"/>
  </w:font>
  <w:font w:name="Cambria">
    <w:charset w:val="00"/>
    <w:family w:val="roman"/>
    <w:pitch w:val="default"/>
  </w:font>
  <w:font w:name="幼圆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EnclosedCircle"/>
      <w:suff w:val="tab"/>
      <w:lvlText w:val="%1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0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2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4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6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8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00" w:hanging="36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20" w:hanging="28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Рубрика">
    <w:name w:val="Рубрика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3"/>
      </w:numPr>
    </w:pPr>
  </w:style>
  <w:style w:type="numbering" w:styleId="Импортированный стиль 3">
    <w:name w:val="Импортированный стиль 3"/>
    <w:pPr>
      <w:numPr>
        <w:numId w:val="5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.jpeg"/><Relationship Id="rId20" Type="http://schemas.openxmlformats.org/officeDocument/2006/relationships/image" Target="media/image2.jpeg"/><Relationship Id="rId21" Type="http://schemas.openxmlformats.org/officeDocument/2006/relationships/image" Target="media/image3.jpeg"/><Relationship Id="rId22" Type="http://schemas.openxmlformats.org/officeDocument/2006/relationships/image" Target="media/image4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numbering" Target="numbering.xml"/><Relationship Id="rId3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